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E9" w:rsidRDefault="00F34D02" w:rsidP="00F23EE9">
      <w:pPr>
        <w:ind w:right="-270" w:hanging="270"/>
        <w:rPr>
          <w:rFonts w:eastAsia="Times New Roman" w:cstheme="minorHAnsi"/>
          <w:color w:val="4472C4" w:themeColor="accent5"/>
        </w:rPr>
      </w:pPr>
      <w:r>
        <w:rPr>
          <w:noProof/>
        </w:rPr>
        <w:drawing>
          <wp:anchor distT="0" distB="0" distL="114300" distR="114300" simplePos="0" relativeHeight="251658240" behindDoc="0" locked="0" layoutInCell="1" allowOverlap="1">
            <wp:simplePos x="0" y="0"/>
            <wp:positionH relativeFrom="column">
              <wp:posOffset>-158750</wp:posOffset>
            </wp:positionH>
            <wp:positionV relativeFrom="paragraph">
              <wp:posOffset>69850</wp:posOffset>
            </wp:positionV>
            <wp:extent cx="1332230" cy="128905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 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30" cy="1289050"/>
                    </a:xfrm>
                    <a:prstGeom prst="rect">
                      <a:avLst/>
                    </a:prstGeom>
                  </pic:spPr>
                </pic:pic>
              </a:graphicData>
            </a:graphic>
            <wp14:sizeRelH relativeFrom="margin">
              <wp14:pctWidth>0</wp14:pctWidth>
            </wp14:sizeRelH>
            <wp14:sizeRelV relativeFrom="margin">
              <wp14:pctHeight>0</wp14:pctHeight>
            </wp14:sizeRelV>
          </wp:anchor>
        </w:drawing>
      </w:r>
      <w:r w:rsidR="00066912">
        <w:rPr>
          <w:noProof/>
        </w:rPr>
        <mc:AlternateContent>
          <mc:Choice Requires="wps">
            <w:drawing>
              <wp:anchor distT="0" distB="0" distL="114300" distR="114300" simplePos="0" relativeHeight="251659264" behindDoc="1" locked="0" layoutInCell="1" allowOverlap="1">
                <wp:simplePos x="0" y="0"/>
                <wp:positionH relativeFrom="column">
                  <wp:posOffset>-266700</wp:posOffset>
                </wp:positionH>
                <wp:positionV relativeFrom="paragraph">
                  <wp:posOffset>-57150</wp:posOffset>
                </wp:positionV>
                <wp:extent cx="6819900" cy="16002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819900" cy="1600200"/>
                        </a:xfrm>
                        <a:prstGeom prst="rect">
                          <a:avLst/>
                        </a:prstGeom>
                        <a:noFill/>
                        <a:ln w="28575">
                          <a:solidFill>
                            <a:schemeClr val="accent6"/>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7B599" id="Rectangle 3" o:spid="_x0000_s1026" style="position:absolute;margin-left:-21pt;margin-top:-4.5pt;width:537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" filled="f" strokecolor="#70ad47 [3209]" strokeweight="2.25pt"/>
            </w:pict>
          </mc:Fallback>
        </mc:AlternateContent>
      </w:r>
      <w:r w:rsidR="00702563">
        <w:rPr>
          <w:b/>
          <w:color w:val="70AD47" w:themeColor="accent6"/>
          <w:sz w:val="36"/>
          <w:szCs w:val="36"/>
        </w:rPr>
        <w:t>CLEAN ENERGY INTERNSHIP</w:t>
      </w:r>
      <w:r w:rsidR="00A0679F" w:rsidRPr="007E7198">
        <w:rPr>
          <w:b/>
          <w:color w:val="70AD47" w:themeColor="accent6"/>
          <w:sz w:val="36"/>
          <w:szCs w:val="36"/>
        </w:rPr>
        <w:t xml:space="preserve"> </w:t>
      </w:r>
      <w:r w:rsidR="007E7198">
        <w:rPr>
          <w:b/>
          <w:color w:val="70AD47" w:themeColor="accent6"/>
          <w:sz w:val="36"/>
          <w:szCs w:val="36"/>
        </w:rPr>
        <w:br/>
      </w:r>
      <w:r w:rsidR="00F23EE9">
        <w:rPr>
          <w:rFonts w:eastAsia="Times New Roman" w:cstheme="minorHAnsi"/>
          <w:color w:val="4472C4" w:themeColor="accent5"/>
        </w:rPr>
        <w:t xml:space="preserve">Westchester Power Community Choice Aggregation </w:t>
      </w:r>
      <w:r w:rsidR="00F23EE9" w:rsidRPr="00F23EE9">
        <w:rPr>
          <w:rFonts w:eastAsia="Times New Roman" w:cstheme="minorHAnsi"/>
          <w:color w:val="FFFFFF" w:themeColor="background1"/>
        </w:rPr>
        <w:t>………………………………………………………………………….</w:t>
      </w:r>
    </w:p>
    <w:p w:rsidR="0003685F" w:rsidRPr="004B7FB0" w:rsidRDefault="00F23EE9" w:rsidP="00F23EE9">
      <w:pPr>
        <w:ind w:left="1440" w:right="-270"/>
        <w:rPr>
          <w:rFonts w:eastAsia="Times New Roman" w:cstheme="minorHAnsi"/>
          <w:color w:val="000000"/>
        </w:rPr>
      </w:pPr>
      <w:proofErr w:type="spellStart"/>
      <w:r>
        <w:rPr>
          <w:rFonts w:eastAsia="Times New Roman" w:cstheme="minorHAnsi"/>
          <w:b/>
          <w:bCs/>
          <w:color w:val="000000"/>
        </w:rPr>
        <w:t>De</w:t>
      </w:r>
      <w:r w:rsidR="00AE6058" w:rsidRPr="004B7FB0">
        <w:rPr>
          <w:rFonts w:eastAsia="Times New Roman" w:cstheme="minorHAnsi"/>
          <w:b/>
          <w:bCs/>
          <w:color w:val="000000"/>
        </w:rPr>
        <w:t>pt</w:t>
      </w:r>
      <w:proofErr w:type="spellEnd"/>
      <w:r w:rsidR="0003685F" w:rsidRPr="004B7FB0">
        <w:rPr>
          <w:rFonts w:eastAsia="Times New Roman" w:cstheme="minorHAnsi"/>
          <w:b/>
          <w:bCs/>
          <w:color w:val="000000"/>
        </w:rPr>
        <w:t>:</w:t>
      </w:r>
      <w:r w:rsidR="00702563" w:rsidRPr="004B7FB0">
        <w:rPr>
          <w:rFonts w:eastAsia="Times New Roman" w:cstheme="minorHAnsi"/>
          <w:color w:val="000000"/>
        </w:rPr>
        <w:t> </w:t>
      </w:r>
      <w:r>
        <w:rPr>
          <w:rFonts w:eastAsia="Times New Roman" w:cstheme="minorHAnsi"/>
          <w:color w:val="000000"/>
        </w:rPr>
        <w:t>Westchester Power</w:t>
      </w:r>
      <w:r w:rsidR="007E7198" w:rsidRPr="004B7FB0">
        <w:rPr>
          <w:rFonts w:eastAsia="Times New Roman" w:cstheme="minorHAnsi"/>
          <w:color w:val="000000"/>
        </w:rPr>
        <w:br/>
      </w:r>
      <w:r w:rsidR="0003685F" w:rsidRPr="004B7FB0">
        <w:rPr>
          <w:rFonts w:eastAsia="Times New Roman" w:cstheme="minorHAnsi"/>
          <w:b/>
          <w:bCs/>
          <w:color w:val="000000"/>
        </w:rPr>
        <w:t>Hours:</w:t>
      </w:r>
      <w:r w:rsidR="0003685F" w:rsidRPr="004B7FB0">
        <w:rPr>
          <w:rFonts w:eastAsia="Times New Roman" w:cstheme="minorHAnsi"/>
          <w:color w:val="000000"/>
        </w:rPr>
        <w:t> Flexible.</w:t>
      </w:r>
      <w:r w:rsidR="009E495A" w:rsidRPr="004B7FB0">
        <w:rPr>
          <w:rFonts w:eastAsia="Times New Roman" w:cstheme="minorHAnsi"/>
          <w:color w:val="000000"/>
        </w:rPr>
        <w:t xml:space="preserve"> </w:t>
      </w:r>
      <w:r w:rsidR="009E495A" w:rsidRPr="004B7FB0">
        <w:rPr>
          <w:rFonts w:cstheme="minorHAnsi"/>
          <w:bCs/>
        </w:rPr>
        <w:t xml:space="preserve">15-18 hours a week for full time students. Eligible interns not taking classes can work up to 40 hours per week. </w:t>
      </w:r>
      <w:r w:rsidR="0003685F" w:rsidRPr="004B7FB0">
        <w:rPr>
          <w:rFonts w:eastAsia="Times New Roman" w:cstheme="minorHAnsi"/>
          <w:color w:val="000000"/>
        </w:rPr>
        <w:t xml:space="preserve"> </w:t>
      </w:r>
      <w:r w:rsidR="000E1C38" w:rsidRPr="004B7FB0">
        <w:rPr>
          <w:rFonts w:eastAsia="Times New Roman" w:cstheme="minorHAnsi"/>
          <w:color w:val="000000"/>
        </w:rPr>
        <w:br/>
      </w:r>
      <w:r w:rsidR="000E1C38" w:rsidRPr="004B7FB0">
        <w:rPr>
          <w:rFonts w:eastAsia="Times New Roman" w:cstheme="minorHAnsi"/>
          <w:b/>
          <w:color w:val="000000"/>
        </w:rPr>
        <w:t xml:space="preserve">Location(s): </w:t>
      </w:r>
      <w:r w:rsidR="000E1C38" w:rsidRPr="004B7FB0">
        <w:rPr>
          <w:rFonts w:eastAsia="Times New Roman" w:cstheme="minorHAnsi"/>
          <w:color w:val="000000"/>
        </w:rPr>
        <w:t xml:space="preserve">Mount </w:t>
      </w:r>
      <w:proofErr w:type="spellStart"/>
      <w:r w:rsidR="000E1C38" w:rsidRPr="004B7FB0">
        <w:rPr>
          <w:rFonts w:eastAsia="Times New Roman" w:cstheme="minorHAnsi"/>
          <w:color w:val="000000"/>
        </w:rPr>
        <w:t>Kisco</w:t>
      </w:r>
      <w:proofErr w:type="spellEnd"/>
      <w:r w:rsidR="000E1C38" w:rsidRPr="004B7FB0">
        <w:rPr>
          <w:rFonts w:eastAsia="Times New Roman" w:cstheme="minorHAnsi"/>
          <w:color w:val="000000"/>
        </w:rPr>
        <w:t xml:space="preserve">, NY and remote via zoom, </w:t>
      </w:r>
      <w:proofErr w:type="spellStart"/>
      <w:r w:rsidR="000E1C38" w:rsidRPr="004B7FB0">
        <w:rPr>
          <w:rFonts w:eastAsia="Times New Roman" w:cstheme="minorHAnsi"/>
          <w:color w:val="000000"/>
        </w:rPr>
        <w:t>etc</w:t>
      </w:r>
      <w:proofErr w:type="spellEnd"/>
    </w:p>
    <w:p w:rsidR="007E7198" w:rsidRPr="00136243" w:rsidRDefault="007E7198" w:rsidP="00355774">
      <w:pPr>
        <w:shd w:val="clear" w:color="auto" w:fill="FFFFFF"/>
        <w:spacing w:after="240" w:line="240" w:lineRule="auto"/>
        <w:ind w:left="-270" w:right="-720"/>
        <w:rPr>
          <w:rFonts w:ascii="Helvetica" w:eastAsia="Times New Roman" w:hAnsi="Helvetica" w:cs="Helvetica"/>
          <w:color w:val="000000"/>
        </w:rPr>
      </w:pPr>
      <w:r>
        <w:rPr>
          <w:rFonts w:ascii="Helvetica" w:eastAsia="Times New Roman" w:hAnsi="Helvetica" w:cs="Helvetica"/>
          <w:b/>
          <w:color w:val="4472C4" w:themeColor="accent5"/>
          <w:sz w:val="21"/>
          <w:szCs w:val="21"/>
        </w:rPr>
        <w:br/>
      </w:r>
      <w:r w:rsidRPr="00355774">
        <w:rPr>
          <w:rFonts w:eastAsia="Times New Roman" w:cstheme="minorHAnsi"/>
          <w:b/>
          <w:color w:val="4472C4" w:themeColor="accent5"/>
          <w:sz w:val="24"/>
          <w:szCs w:val="24"/>
        </w:rPr>
        <w:t xml:space="preserve">The </w:t>
      </w:r>
      <w:r w:rsidR="0083426B" w:rsidRPr="00355774">
        <w:rPr>
          <w:rFonts w:eastAsia="Times New Roman" w:cstheme="minorHAnsi"/>
          <w:b/>
          <w:color w:val="4472C4" w:themeColor="accent5"/>
          <w:sz w:val="24"/>
          <w:szCs w:val="24"/>
        </w:rPr>
        <w:t>O</w:t>
      </w:r>
      <w:r w:rsidRPr="00355774">
        <w:rPr>
          <w:rFonts w:eastAsia="Times New Roman" w:cstheme="minorHAnsi"/>
          <w:b/>
          <w:color w:val="4472C4" w:themeColor="accent5"/>
          <w:sz w:val="24"/>
          <w:szCs w:val="24"/>
        </w:rPr>
        <w:t>rganization</w:t>
      </w:r>
      <w:r w:rsidR="00CD480A" w:rsidRPr="00136243">
        <w:rPr>
          <w:rFonts w:ascii="Helvetica" w:eastAsia="Times New Roman" w:hAnsi="Helvetica" w:cs="Helvetica"/>
          <w:b/>
          <w:color w:val="4472C4" w:themeColor="accent5"/>
        </w:rPr>
        <w:br/>
      </w:r>
      <w:r w:rsidR="0003685F" w:rsidRPr="00355774">
        <w:rPr>
          <w:rFonts w:eastAsia="Times New Roman" w:cstheme="minorHAnsi"/>
          <w:b/>
          <w:color w:val="000000"/>
        </w:rPr>
        <w:t>Sustainable Westchester</w:t>
      </w:r>
      <w:r w:rsidR="0003685F" w:rsidRPr="00355774">
        <w:rPr>
          <w:rFonts w:eastAsia="Times New Roman" w:cstheme="minorHAnsi"/>
          <w:color w:val="000000"/>
        </w:rPr>
        <w:t xml:space="preserve"> is </w:t>
      </w:r>
      <w:r w:rsidRPr="00355774">
        <w:rPr>
          <w:rFonts w:eastAsia="Times New Roman" w:cstheme="minorHAnsi"/>
          <w:color w:val="000000"/>
        </w:rPr>
        <w:t>a nonprofit membership organization of Westchester County local Governments that facilitates effective collaboration on sustainability issues. The organization brings socially responsible, environmentally sound, and economically viable solutions that create healthy, resilient and sustainable communities.</w:t>
      </w:r>
      <w:r w:rsidRPr="00136243">
        <w:rPr>
          <w:rFonts w:ascii="Helvetica" w:eastAsia="Times New Roman" w:hAnsi="Helvetica" w:cs="Helvetica"/>
          <w:color w:val="000000"/>
        </w:rPr>
        <w:t xml:space="preserve"> </w:t>
      </w:r>
    </w:p>
    <w:p w:rsidR="00C57DDF" w:rsidRPr="00136243" w:rsidRDefault="00C57DDF" w:rsidP="007E7198">
      <w:pPr>
        <w:shd w:val="clear" w:color="auto" w:fill="FFFFFF"/>
        <w:spacing w:after="240" w:line="240" w:lineRule="auto"/>
        <w:ind w:left="-270"/>
        <w:rPr>
          <w:rFonts w:ascii="Helvetica" w:eastAsia="Times New Roman" w:hAnsi="Helvetica" w:cs="Helvetica"/>
          <w:color w:val="000000"/>
        </w:rPr>
        <w:sectPr w:rsidR="00C57DDF" w:rsidRPr="00136243" w:rsidSect="00FC01C4">
          <w:type w:val="continuous"/>
          <w:pgSz w:w="12240" w:h="15840"/>
          <w:pgMar w:top="360" w:right="1440" w:bottom="990" w:left="1170" w:header="720" w:footer="720" w:gutter="0"/>
          <w:cols w:space="720"/>
          <w:docGrid w:linePitch="360"/>
        </w:sectPr>
      </w:pPr>
    </w:p>
    <w:p w:rsidR="00A7120D" w:rsidRDefault="00AE6058" w:rsidP="004B7FB0">
      <w:pPr>
        <w:spacing w:after="0" w:line="240" w:lineRule="auto"/>
        <w:rPr>
          <w:rFonts w:ascii="Calibri" w:eastAsia="Times New Roman" w:hAnsi="Calibri" w:cs="Calibri"/>
        </w:rPr>
      </w:pPr>
      <w:r w:rsidRPr="004B7FB0">
        <w:rPr>
          <w:rFonts w:eastAsia="Times New Roman" w:cstheme="minorHAnsi"/>
          <w:b/>
          <w:color w:val="4472C4" w:themeColor="accent5"/>
        </w:rPr>
        <w:t xml:space="preserve">The </w:t>
      </w:r>
      <w:r w:rsidR="00702563" w:rsidRPr="004B7FB0">
        <w:rPr>
          <w:rFonts w:eastAsia="Times New Roman" w:cstheme="minorHAnsi"/>
          <w:b/>
          <w:color w:val="4472C4" w:themeColor="accent5"/>
        </w:rPr>
        <w:t>Clean Energy Intern</w:t>
      </w:r>
      <w:r w:rsidR="003150BF" w:rsidRPr="004B7FB0">
        <w:rPr>
          <w:rFonts w:eastAsia="Times New Roman" w:cstheme="minorHAnsi"/>
          <w:b/>
          <w:color w:val="4472C4" w:themeColor="accent5"/>
        </w:rPr>
        <w:t>ship</w:t>
      </w:r>
      <w:r w:rsidR="00CD480A" w:rsidRPr="004B7FB0">
        <w:rPr>
          <w:rFonts w:eastAsia="Times New Roman" w:cstheme="minorHAnsi"/>
          <w:b/>
          <w:color w:val="4472C4" w:themeColor="accent5"/>
        </w:rPr>
        <w:br/>
      </w:r>
      <w:r w:rsidR="004B7FB0" w:rsidRPr="004B7FB0">
        <w:rPr>
          <w:rFonts w:ascii="Calibri" w:eastAsia="Times New Roman" w:hAnsi="Calibri" w:cs="Calibri"/>
          <w:b/>
          <w:bCs/>
        </w:rPr>
        <w:t>The Clean Energy Internship </w:t>
      </w:r>
      <w:r w:rsidR="004B7FB0" w:rsidRPr="004B7FB0">
        <w:rPr>
          <w:rFonts w:ascii="Calibri" w:eastAsia="Times New Roman" w:hAnsi="Calibri" w:cs="Calibri"/>
        </w:rPr>
        <w:t xml:space="preserve">This position reports to the </w:t>
      </w:r>
      <w:r w:rsidR="00A7120D">
        <w:rPr>
          <w:rFonts w:ascii="Calibri" w:eastAsia="Times New Roman" w:hAnsi="Calibri" w:cs="Calibri"/>
        </w:rPr>
        <w:t>Westchester Power Program Manager</w:t>
      </w:r>
      <w:r w:rsidR="004B7FB0" w:rsidRPr="004B7FB0">
        <w:rPr>
          <w:rFonts w:ascii="Calibri" w:eastAsia="Times New Roman" w:hAnsi="Calibri" w:cs="Calibri"/>
        </w:rPr>
        <w:t xml:space="preserve"> and will assist with the </w:t>
      </w:r>
      <w:r w:rsidR="00A7120D">
        <w:rPr>
          <w:rFonts w:ascii="Calibri" w:eastAsia="Times New Roman" w:hAnsi="Calibri" w:cs="Calibri"/>
        </w:rPr>
        <w:t xml:space="preserve">research of energy-related environmental justice issues in Westchester County, NY and the subsequent development of an Energy Justice Strategy to address such issues. The Westchester Power program </w:t>
      </w:r>
      <w:r w:rsidR="00ED5C7F">
        <w:rPr>
          <w:rFonts w:ascii="Calibri" w:eastAsia="Times New Roman" w:hAnsi="Calibri" w:cs="Calibri"/>
        </w:rPr>
        <w:t xml:space="preserve">aids municipalities and their residents in the </w:t>
      </w:r>
      <w:r w:rsidR="00A7120D">
        <w:rPr>
          <w:rFonts w:ascii="Calibri" w:eastAsia="Times New Roman" w:hAnsi="Calibri" w:cs="Calibri"/>
        </w:rPr>
        <w:t>transition to clean energy</w:t>
      </w:r>
      <w:r w:rsidR="00ED5C7F">
        <w:rPr>
          <w:rFonts w:ascii="Calibri" w:eastAsia="Times New Roman" w:hAnsi="Calibri" w:cs="Calibri"/>
        </w:rPr>
        <w:t xml:space="preserve"> and hopes </w:t>
      </w:r>
      <w:r w:rsidR="00A7120D">
        <w:rPr>
          <w:rFonts w:ascii="Calibri" w:eastAsia="Times New Roman" w:hAnsi="Calibri" w:cs="Calibri"/>
        </w:rPr>
        <w:t>to provide these benefits to the most disadvantaged groups.</w:t>
      </w:r>
    </w:p>
    <w:p w:rsidR="0003685F" w:rsidRPr="00355774" w:rsidRDefault="004B7FB0" w:rsidP="004B7FB0">
      <w:pPr>
        <w:shd w:val="clear" w:color="auto" w:fill="FFFFFF"/>
        <w:spacing w:after="240" w:line="240" w:lineRule="auto"/>
        <w:ind w:right="-720"/>
        <w:rPr>
          <w:rFonts w:eastAsia="Times New Roman" w:cstheme="minorHAnsi"/>
          <w:color w:val="000000"/>
        </w:rPr>
      </w:pPr>
      <w:r>
        <w:rPr>
          <w:rFonts w:eastAsia="Times New Roman" w:cstheme="minorHAnsi"/>
          <w:b/>
          <w:color w:val="000000"/>
        </w:rPr>
        <w:br/>
      </w:r>
      <w:r w:rsidR="0003685F" w:rsidRPr="00355774">
        <w:rPr>
          <w:rFonts w:eastAsia="Times New Roman" w:cstheme="minorHAnsi"/>
          <w:b/>
          <w:color w:val="000000"/>
        </w:rPr>
        <w:t>Successful candidates</w:t>
      </w:r>
      <w:r w:rsidR="0003685F" w:rsidRPr="00355774">
        <w:rPr>
          <w:rFonts w:eastAsia="Times New Roman" w:cstheme="minorHAnsi"/>
          <w:color w:val="000000"/>
        </w:rPr>
        <w:t xml:space="preserve"> will </w:t>
      </w:r>
      <w:r w:rsidR="000E1C38" w:rsidRPr="00355774">
        <w:rPr>
          <w:rFonts w:eastAsia="Times New Roman" w:cstheme="minorHAnsi"/>
          <w:color w:val="000000"/>
        </w:rPr>
        <w:t xml:space="preserve">be excellent communicators, will </w:t>
      </w:r>
      <w:r w:rsidR="0003685F" w:rsidRPr="00355774">
        <w:rPr>
          <w:rFonts w:eastAsia="Times New Roman" w:cstheme="minorHAnsi"/>
          <w:color w:val="000000"/>
        </w:rPr>
        <w:t xml:space="preserve">have a strong interest in environmental </w:t>
      </w:r>
      <w:r w:rsidR="00ED5C7F">
        <w:rPr>
          <w:rFonts w:eastAsia="Times New Roman" w:cstheme="minorHAnsi"/>
          <w:color w:val="000000"/>
        </w:rPr>
        <w:t>justice/energy</w:t>
      </w:r>
      <w:r w:rsidR="003150BF" w:rsidRPr="00355774">
        <w:rPr>
          <w:rFonts w:eastAsia="Times New Roman" w:cstheme="minorHAnsi"/>
          <w:color w:val="000000"/>
        </w:rPr>
        <w:t xml:space="preserve">, </w:t>
      </w:r>
      <w:r w:rsidR="000E1C38" w:rsidRPr="00355774">
        <w:rPr>
          <w:rFonts w:eastAsia="Times New Roman" w:cstheme="minorHAnsi"/>
          <w:color w:val="000000"/>
        </w:rPr>
        <w:t xml:space="preserve">and will </w:t>
      </w:r>
      <w:r w:rsidR="0003685F" w:rsidRPr="00355774">
        <w:rPr>
          <w:rFonts w:eastAsia="Times New Roman" w:cstheme="minorHAnsi"/>
          <w:color w:val="000000"/>
        </w:rPr>
        <w:t>work with our team to achieve the following </w:t>
      </w:r>
      <w:r w:rsidR="0003685F" w:rsidRPr="00355774">
        <w:rPr>
          <w:rFonts w:eastAsia="Times New Roman" w:cstheme="minorHAnsi"/>
          <w:b/>
          <w:bCs/>
          <w:color w:val="000000"/>
        </w:rPr>
        <w:t>Program Goals</w:t>
      </w:r>
      <w:r w:rsidR="0003685F" w:rsidRPr="00355774">
        <w:rPr>
          <w:rFonts w:eastAsia="Times New Roman" w:cstheme="minorHAnsi"/>
          <w:color w:val="000000"/>
        </w:rPr>
        <w:t>:</w:t>
      </w:r>
    </w:p>
    <w:p w:rsidR="00ED5C7F" w:rsidRPr="00ED5C7F" w:rsidRDefault="00ED5C7F" w:rsidP="00355774">
      <w:pPr>
        <w:pStyle w:val="ListParagraph"/>
        <w:numPr>
          <w:ilvl w:val="0"/>
          <w:numId w:val="11"/>
        </w:numPr>
        <w:spacing w:after="0" w:line="240" w:lineRule="auto"/>
        <w:ind w:right="-720"/>
        <w:rPr>
          <w:rFonts w:cstheme="minorHAnsi"/>
          <w:b/>
        </w:rPr>
      </w:pPr>
      <w:r>
        <w:rPr>
          <w:rFonts w:cstheme="minorHAnsi"/>
          <w:b/>
        </w:rPr>
        <w:t>Environmental Justice Research:</w:t>
      </w:r>
      <w:r w:rsidR="003150BF" w:rsidRPr="004B7FB0">
        <w:rPr>
          <w:rFonts w:cstheme="minorHAnsi"/>
        </w:rPr>
        <w:t xml:space="preserve"> </w:t>
      </w:r>
      <w:r>
        <w:rPr>
          <w:rFonts w:cstheme="minorHAnsi"/>
        </w:rPr>
        <w:t>Assist in research of energy-related environmental justice issues in Westchester County, including, but not limited to energy burden, air pollution, siting of hazardous facilities, identification of frontline communities, etc.</w:t>
      </w:r>
    </w:p>
    <w:p w:rsidR="003150BF" w:rsidRPr="00ED5C7F" w:rsidRDefault="003150BF" w:rsidP="00355774">
      <w:pPr>
        <w:pStyle w:val="ListParagraph"/>
        <w:numPr>
          <w:ilvl w:val="0"/>
          <w:numId w:val="11"/>
        </w:numPr>
        <w:spacing w:after="0" w:line="240" w:lineRule="auto"/>
        <w:ind w:right="-720"/>
        <w:rPr>
          <w:rFonts w:cstheme="minorHAnsi"/>
          <w:b/>
        </w:rPr>
      </w:pPr>
      <w:r w:rsidRPr="004B7FB0">
        <w:rPr>
          <w:rFonts w:cstheme="minorHAnsi"/>
          <w:b/>
        </w:rPr>
        <w:t xml:space="preserve">Data </w:t>
      </w:r>
      <w:r w:rsidR="00ED5C7F">
        <w:rPr>
          <w:rFonts w:cstheme="minorHAnsi"/>
          <w:b/>
        </w:rPr>
        <w:t xml:space="preserve">Mapping &amp; </w:t>
      </w:r>
      <w:r w:rsidRPr="004B7FB0">
        <w:rPr>
          <w:rFonts w:cstheme="minorHAnsi"/>
          <w:b/>
        </w:rPr>
        <w:t xml:space="preserve">Analysis: </w:t>
      </w:r>
      <w:r w:rsidR="00CD480A" w:rsidRPr="004B7FB0">
        <w:rPr>
          <w:rFonts w:cstheme="minorHAnsi"/>
        </w:rPr>
        <w:t>Must be highly organized and able to track and analyze data and information</w:t>
      </w:r>
      <w:r w:rsidR="00ED5C7F">
        <w:rPr>
          <w:rFonts w:cstheme="minorHAnsi"/>
        </w:rPr>
        <w:t>. GIS experience preferred.</w:t>
      </w:r>
    </w:p>
    <w:p w:rsidR="00ED5C7F" w:rsidRPr="00ED5C7F" w:rsidRDefault="00ED5C7F" w:rsidP="00ED5C7F">
      <w:pPr>
        <w:pStyle w:val="ListParagraph"/>
        <w:numPr>
          <w:ilvl w:val="0"/>
          <w:numId w:val="11"/>
        </w:numPr>
        <w:spacing w:after="0" w:line="240" w:lineRule="auto"/>
        <w:ind w:right="-720"/>
        <w:rPr>
          <w:rFonts w:cstheme="minorHAnsi"/>
          <w:b/>
        </w:rPr>
      </w:pPr>
      <w:r>
        <w:rPr>
          <w:rFonts w:cstheme="minorHAnsi"/>
          <w:b/>
        </w:rPr>
        <w:t>Energy Justice Plan Development:</w:t>
      </w:r>
      <w:r>
        <w:rPr>
          <w:rFonts w:cstheme="minorHAnsi"/>
        </w:rPr>
        <w:t xml:space="preserve"> Assist in the development of a strategic plan for Sustainable Westchester and Westchester Power to address environmental justice concerns in Westchester County</w:t>
      </w:r>
    </w:p>
    <w:p w:rsidR="00ED5C7F" w:rsidRPr="00825179" w:rsidRDefault="00ED5C7F" w:rsidP="00A31E28">
      <w:pPr>
        <w:pStyle w:val="ListParagraph"/>
        <w:numPr>
          <w:ilvl w:val="0"/>
          <w:numId w:val="11"/>
        </w:numPr>
        <w:spacing w:after="0" w:line="240" w:lineRule="auto"/>
        <w:ind w:right="-720"/>
        <w:rPr>
          <w:rFonts w:cstheme="minorHAnsi"/>
          <w:b/>
        </w:rPr>
      </w:pPr>
      <w:r w:rsidRPr="00825179">
        <w:rPr>
          <w:rFonts w:cstheme="minorHAnsi"/>
          <w:b/>
        </w:rPr>
        <w:t>Presentation Skills:</w:t>
      </w:r>
      <w:r w:rsidRPr="00825179">
        <w:rPr>
          <w:rFonts w:cstheme="minorHAnsi"/>
        </w:rPr>
        <w:t xml:space="preserve"> </w:t>
      </w:r>
      <w:r w:rsidR="00825179" w:rsidRPr="00825179">
        <w:rPr>
          <w:rFonts w:cstheme="minorHAnsi"/>
        </w:rPr>
        <w:t xml:space="preserve">Be able to </w:t>
      </w:r>
      <w:r w:rsidR="00825179">
        <w:rPr>
          <w:rFonts w:cstheme="minorHAnsi"/>
        </w:rPr>
        <w:t xml:space="preserve">draft presentations and </w:t>
      </w:r>
      <w:r w:rsidR="00825179" w:rsidRPr="00825179">
        <w:rPr>
          <w:rFonts w:cstheme="minorHAnsi"/>
        </w:rPr>
        <w:t>communicate our findings to diverse audiences; possibly presenting such findings at</w:t>
      </w:r>
      <w:r w:rsidRPr="00825179">
        <w:rPr>
          <w:rFonts w:cstheme="minorHAnsi"/>
        </w:rPr>
        <w:t xml:space="preserve"> community events/online webinars</w:t>
      </w:r>
    </w:p>
    <w:p w:rsidR="00825179" w:rsidRPr="00825179" w:rsidRDefault="00825179" w:rsidP="00825179">
      <w:pPr>
        <w:pStyle w:val="ListParagraph"/>
        <w:spacing w:after="0" w:line="240" w:lineRule="auto"/>
        <w:ind w:right="-720"/>
        <w:rPr>
          <w:rFonts w:cstheme="minorHAnsi"/>
          <w:b/>
        </w:rPr>
      </w:pPr>
    </w:p>
    <w:p w:rsidR="003150BF" w:rsidRPr="00355774" w:rsidRDefault="003150BF" w:rsidP="004B7FB0">
      <w:pPr>
        <w:rPr>
          <w:rFonts w:cstheme="minorHAnsi"/>
        </w:rPr>
      </w:pPr>
      <w:r w:rsidRPr="00355774">
        <w:rPr>
          <w:rFonts w:cstheme="minorHAnsi"/>
          <w:b/>
          <w:bCs/>
        </w:rPr>
        <w:t>Eligibility</w:t>
      </w:r>
      <w:r w:rsidR="00CD480A" w:rsidRPr="00355774">
        <w:rPr>
          <w:rFonts w:cstheme="minorHAnsi"/>
          <w:b/>
          <w:bCs/>
        </w:rPr>
        <w:t xml:space="preserve">: </w:t>
      </w:r>
      <w:r w:rsidRPr="00355774">
        <w:rPr>
          <w:rFonts w:cstheme="minorHAnsi"/>
        </w:rPr>
        <w:t>Students will be required to meet one of the following eligibility requirements:</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student attending or having attended a college or university located in New York State within the last calendar year;</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New York State resident attending or having attended a college or university outside of New York State within the last calendar year; </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16- to 24-year-old participating in a work preparedness training program such as Board of Cooperative Educational Service (BOCES), technical high schools, AmeriCorps NCC, the Excelsior Conservation AmeriCorps, etc.; or</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military veteran.</w:t>
      </w:r>
      <w:r w:rsidR="00CD480A" w:rsidRPr="00355774">
        <w:rPr>
          <w:rFonts w:cstheme="minorHAnsi"/>
        </w:rPr>
        <w:br/>
      </w:r>
    </w:p>
    <w:p w:rsidR="00CD480A" w:rsidRPr="00355774" w:rsidRDefault="00CD480A" w:rsidP="00CD480A">
      <w:pPr>
        <w:pStyle w:val="ListParagraph"/>
        <w:numPr>
          <w:ilvl w:val="0"/>
          <w:numId w:val="13"/>
        </w:numPr>
        <w:rPr>
          <w:rFonts w:cstheme="minorHAnsi"/>
        </w:rPr>
      </w:pPr>
      <w:r w:rsidRPr="00355774">
        <w:rPr>
          <w:rFonts w:cstheme="minorHAnsi"/>
          <w:b/>
          <w:bCs/>
        </w:rPr>
        <w:t>To Apply:</w:t>
      </w:r>
      <w:r w:rsidRPr="00355774">
        <w:rPr>
          <w:rFonts w:cstheme="minorHAnsi"/>
          <w:bCs/>
        </w:rPr>
        <w:t xml:space="preserve"> Please forward your</w:t>
      </w:r>
      <w:r w:rsidRPr="00355774">
        <w:rPr>
          <w:rFonts w:cstheme="minorHAnsi"/>
        </w:rPr>
        <w:t xml:space="preserve"> resume and</w:t>
      </w:r>
      <w:r w:rsidR="00287E6F">
        <w:rPr>
          <w:rFonts w:cstheme="minorHAnsi"/>
        </w:rPr>
        <w:t xml:space="preserve"> optional</w:t>
      </w:r>
      <w:r w:rsidRPr="00355774">
        <w:rPr>
          <w:rFonts w:cstheme="minorHAnsi"/>
        </w:rPr>
        <w:t xml:space="preserve"> cover letter by email to human resources at </w:t>
      </w:r>
      <w:hyperlink r:id="rId6" w:history="1">
        <w:r w:rsidRPr="00355774">
          <w:rPr>
            <w:rStyle w:val="Hyperlink"/>
            <w:rFonts w:cstheme="minorHAnsi"/>
          </w:rPr>
          <w:t>HR@SustainableWestchester.org</w:t>
        </w:r>
      </w:hyperlink>
      <w:r w:rsidRPr="00355774">
        <w:rPr>
          <w:rFonts w:cstheme="minorHAnsi"/>
        </w:rPr>
        <w:t xml:space="preserve"> </w:t>
      </w:r>
    </w:p>
    <w:p w:rsidR="00CD480A" w:rsidRPr="00355774" w:rsidRDefault="00CD480A" w:rsidP="00CD480A">
      <w:pPr>
        <w:pStyle w:val="ListParagraph"/>
        <w:rPr>
          <w:rFonts w:cstheme="minorHAnsi"/>
        </w:rPr>
      </w:pPr>
      <w:bookmarkStart w:id="0" w:name="_GoBack"/>
      <w:bookmarkEnd w:id="0"/>
    </w:p>
    <w:p w:rsidR="004B7FB0" w:rsidRPr="004B7FB0" w:rsidRDefault="00287E6F" w:rsidP="004B7FB0">
      <w:pPr>
        <w:pStyle w:val="ListParagraph"/>
        <w:numPr>
          <w:ilvl w:val="0"/>
          <w:numId w:val="13"/>
        </w:numPr>
        <w:shd w:val="clear" w:color="auto" w:fill="FFFFFF"/>
        <w:spacing w:after="240" w:line="240" w:lineRule="auto"/>
        <w:ind w:right="-720"/>
        <w:rPr>
          <w:rFonts w:ascii="Helvetica" w:eastAsia="Times New Roman" w:hAnsi="Helvetica" w:cs="Helvetica"/>
          <w:color w:val="000000"/>
          <w:sz w:val="21"/>
          <w:szCs w:val="21"/>
        </w:rPr>
      </w:pPr>
      <w:hyperlink r:id="rId7" w:history="1">
        <w:r w:rsidR="00CD480A" w:rsidRPr="00355774">
          <w:rPr>
            <w:rStyle w:val="Hyperlink"/>
            <w:rFonts w:cstheme="minorHAnsi"/>
          </w:rPr>
          <w:t>Learn more about NYSERDA’s Clean Energy Internship here</w:t>
        </w:r>
      </w:hyperlink>
      <w:r w:rsidR="00CD480A">
        <w:rPr>
          <w:rStyle w:val="Hyperlink"/>
          <w:rFonts w:ascii="Helvetica" w:hAnsi="Helvetica" w:cs="Helvetica"/>
        </w:rPr>
        <w:br/>
      </w:r>
      <w:r w:rsidR="003150BF" w:rsidRPr="00CD480A">
        <w:rPr>
          <w:rFonts w:ascii="Helvetica" w:hAnsi="Helvetica" w:cs="Helvetica"/>
          <w:b/>
          <w:bCs/>
          <w:sz w:val="18"/>
          <w:szCs w:val="18"/>
        </w:rPr>
        <w:t>Location</w:t>
      </w:r>
      <w:r w:rsidR="00CD480A" w:rsidRPr="00CD480A">
        <w:rPr>
          <w:rFonts w:ascii="Helvetica" w:hAnsi="Helvetica" w:cs="Helvetica"/>
          <w:b/>
          <w:bCs/>
          <w:sz w:val="18"/>
          <w:szCs w:val="18"/>
        </w:rPr>
        <w:t>(s)</w:t>
      </w:r>
      <w:r w:rsidR="003150BF" w:rsidRPr="00CD480A">
        <w:rPr>
          <w:rFonts w:ascii="Helvetica" w:hAnsi="Helvetica" w:cs="Helvetica"/>
          <w:sz w:val="18"/>
          <w:szCs w:val="18"/>
        </w:rPr>
        <w:t xml:space="preserve">: Our office is located at 40 Green Street, Mt. </w:t>
      </w:r>
      <w:proofErr w:type="spellStart"/>
      <w:r w:rsidR="003150BF" w:rsidRPr="00CD480A">
        <w:rPr>
          <w:rFonts w:ascii="Helvetica" w:hAnsi="Helvetica" w:cs="Helvetica"/>
          <w:sz w:val="18"/>
          <w:szCs w:val="18"/>
        </w:rPr>
        <w:t>Kisco</w:t>
      </w:r>
      <w:proofErr w:type="spellEnd"/>
      <w:r w:rsidR="003150BF" w:rsidRPr="00CD480A">
        <w:rPr>
          <w:rFonts w:ascii="Helvetica" w:hAnsi="Helvetica" w:cs="Helvetica"/>
          <w:sz w:val="18"/>
          <w:szCs w:val="18"/>
        </w:rPr>
        <w:t xml:space="preserve">, NY 10549 and is within walking distance from the Mount </w:t>
      </w:r>
      <w:proofErr w:type="spellStart"/>
      <w:r w:rsidR="003150BF" w:rsidRPr="00CD480A">
        <w:rPr>
          <w:rFonts w:ascii="Helvetica" w:hAnsi="Helvetica" w:cs="Helvetica"/>
          <w:sz w:val="18"/>
          <w:szCs w:val="18"/>
        </w:rPr>
        <w:t>Kisco</w:t>
      </w:r>
      <w:proofErr w:type="spellEnd"/>
      <w:r w:rsidR="003150BF" w:rsidRPr="00CD480A">
        <w:rPr>
          <w:rFonts w:ascii="Helvetica" w:hAnsi="Helvetica" w:cs="Helvetica"/>
          <w:sz w:val="18"/>
          <w:szCs w:val="18"/>
        </w:rPr>
        <w:t xml:space="preserve"> Train Station, located on the Harlem Line of Metro North. </w:t>
      </w:r>
      <w:r>
        <w:rPr>
          <w:rFonts w:ascii="Helvetica" w:hAnsi="Helvetica" w:cs="Helvetica"/>
          <w:sz w:val="18"/>
          <w:szCs w:val="18"/>
        </w:rPr>
        <w:t>For the time being,</w:t>
      </w:r>
      <w:r w:rsidR="003150BF" w:rsidRPr="00CD480A">
        <w:rPr>
          <w:rFonts w:ascii="Helvetica" w:hAnsi="Helvetica" w:cs="Helvetica"/>
          <w:sz w:val="18"/>
          <w:szCs w:val="18"/>
        </w:rPr>
        <w:t xml:space="preserve"> </w:t>
      </w:r>
      <w:r>
        <w:rPr>
          <w:rFonts w:ascii="Helvetica" w:hAnsi="Helvetica" w:cs="Helvetica"/>
          <w:sz w:val="18"/>
          <w:szCs w:val="18"/>
        </w:rPr>
        <w:t>most</w:t>
      </w:r>
      <w:r w:rsidR="003150BF" w:rsidRPr="00CD480A">
        <w:rPr>
          <w:rFonts w:ascii="Helvetica" w:hAnsi="Helvetica" w:cs="Helvetica"/>
          <w:sz w:val="18"/>
          <w:szCs w:val="18"/>
        </w:rPr>
        <w:t xml:space="preserve"> work will take place remotely. </w:t>
      </w:r>
    </w:p>
    <w:sectPr w:rsidR="004B7FB0" w:rsidRPr="004B7FB0" w:rsidSect="004B7FB0">
      <w:type w:val="continuous"/>
      <w:pgSz w:w="12240" w:h="15840"/>
      <w:pgMar w:top="270" w:right="144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989"/>
    <w:multiLevelType w:val="hybridMultilevel"/>
    <w:tmpl w:val="6DA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1D1"/>
    <w:multiLevelType w:val="multilevel"/>
    <w:tmpl w:val="1B5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D52EE"/>
    <w:multiLevelType w:val="multilevel"/>
    <w:tmpl w:val="7EC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A7444"/>
    <w:multiLevelType w:val="hybridMultilevel"/>
    <w:tmpl w:val="D4C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03BD1"/>
    <w:multiLevelType w:val="hybridMultilevel"/>
    <w:tmpl w:val="E8B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D1474"/>
    <w:multiLevelType w:val="multilevel"/>
    <w:tmpl w:val="BE1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0015A"/>
    <w:multiLevelType w:val="hybridMultilevel"/>
    <w:tmpl w:val="F3E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F0CB4"/>
    <w:multiLevelType w:val="hybridMultilevel"/>
    <w:tmpl w:val="257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01D82"/>
    <w:multiLevelType w:val="multilevel"/>
    <w:tmpl w:val="834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25F58"/>
    <w:multiLevelType w:val="hybridMultilevel"/>
    <w:tmpl w:val="E63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1B42"/>
    <w:multiLevelType w:val="hybridMultilevel"/>
    <w:tmpl w:val="EAD8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561DF"/>
    <w:multiLevelType w:val="multilevel"/>
    <w:tmpl w:val="DE7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32FD4"/>
    <w:multiLevelType w:val="multilevel"/>
    <w:tmpl w:val="23DE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CA6BBD"/>
    <w:multiLevelType w:val="hybridMultilevel"/>
    <w:tmpl w:val="3B1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12"/>
  </w:num>
  <w:num w:numId="6">
    <w:abstractNumId w:val="10"/>
  </w:num>
  <w:num w:numId="7">
    <w:abstractNumId w:val="9"/>
  </w:num>
  <w:num w:numId="8">
    <w:abstractNumId w:val="7"/>
  </w:num>
  <w:num w:numId="9">
    <w:abstractNumId w:val="0"/>
  </w:num>
  <w:num w:numId="10">
    <w:abstractNumId w:val="6"/>
  </w:num>
  <w:num w:numId="11">
    <w:abstractNumId w:val="13"/>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CF"/>
    <w:rsid w:val="0003685F"/>
    <w:rsid w:val="00066912"/>
    <w:rsid w:val="000E1C38"/>
    <w:rsid w:val="00136243"/>
    <w:rsid w:val="001F1EBE"/>
    <w:rsid w:val="00287E6F"/>
    <w:rsid w:val="002B1C0F"/>
    <w:rsid w:val="003150BF"/>
    <w:rsid w:val="00355774"/>
    <w:rsid w:val="004B7FB0"/>
    <w:rsid w:val="00552F3C"/>
    <w:rsid w:val="00702563"/>
    <w:rsid w:val="0071459C"/>
    <w:rsid w:val="007E7198"/>
    <w:rsid w:val="00812B58"/>
    <w:rsid w:val="00825179"/>
    <w:rsid w:val="00831559"/>
    <w:rsid w:val="0083426B"/>
    <w:rsid w:val="008A3BBF"/>
    <w:rsid w:val="008C15C7"/>
    <w:rsid w:val="009E495A"/>
    <w:rsid w:val="00A0679F"/>
    <w:rsid w:val="00A41F2C"/>
    <w:rsid w:val="00A7120D"/>
    <w:rsid w:val="00AA00CF"/>
    <w:rsid w:val="00AD16A0"/>
    <w:rsid w:val="00AE6058"/>
    <w:rsid w:val="00AF02A7"/>
    <w:rsid w:val="00B75F3B"/>
    <w:rsid w:val="00BF2B27"/>
    <w:rsid w:val="00C57DDF"/>
    <w:rsid w:val="00C66AD1"/>
    <w:rsid w:val="00CD480A"/>
    <w:rsid w:val="00E97EEF"/>
    <w:rsid w:val="00ED5C7F"/>
    <w:rsid w:val="00F23EE9"/>
    <w:rsid w:val="00F34D02"/>
    <w:rsid w:val="00F73C93"/>
    <w:rsid w:val="00FC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7138"/>
  <w15:chartTrackingRefBased/>
  <w15:docId w15:val="{F5F1874B-6676-4175-93DD-EE55F7E0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0CF"/>
    <w:rPr>
      <w:color w:val="0000FF"/>
      <w:u w:val="single"/>
    </w:rPr>
  </w:style>
  <w:style w:type="paragraph" w:styleId="NormalWeb">
    <w:name w:val="Normal (Web)"/>
    <w:basedOn w:val="Normal"/>
    <w:uiPriority w:val="99"/>
    <w:semiHidden/>
    <w:unhideWhenUsed/>
    <w:rsid w:val="000368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78082">
      <w:bodyDiv w:val="1"/>
      <w:marLeft w:val="0"/>
      <w:marRight w:val="0"/>
      <w:marTop w:val="0"/>
      <w:marBottom w:val="0"/>
      <w:divBdr>
        <w:top w:val="none" w:sz="0" w:space="0" w:color="auto"/>
        <w:left w:val="none" w:sz="0" w:space="0" w:color="auto"/>
        <w:bottom w:val="none" w:sz="0" w:space="0" w:color="auto"/>
        <w:right w:val="none" w:sz="0" w:space="0" w:color="auto"/>
      </w:divBdr>
      <w:divsChild>
        <w:div w:id="1195579811">
          <w:marLeft w:val="0"/>
          <w:marRight w:val="0"/>
          <w:marTop w:val="0"/>
          <w:marBottom w:val="0"/>
          <w:divBdr>
            <w:top w:val="none" w:sz="0" w:space="0" w:color="auto"/>
            <w:left w:val="none" w:sz="0" w:space="0" w:color="auto"/>
            <w:bottom w:val="none" w:sz="0" w:space="0" w:color="auto"/>
            <w:right w:val="none" w:sz="0" w:space="0" w:color="auto"/>
          </w:divBdr>
          <w:divsChild>
            <w:div w:id="2101024701">
              <w:marLeft w:val="0"/>
              <w:marRight w:val="0"/>
              <w:marTop w:val="0"/>
              <w:marBottom w:val="0"/>
              <w:divBdr>
                <w:top w:val="none" w:sz="0" w:space="0" w:color="auto"/>
                <w:left w:val="none" w:sz="0" w:space="0" w:color="auto"/>
                <w:bottom w:val="none" w:sz="0" w:space="0" w:color="auto"/>
                <w:right w:val="none" w:sz="0" w:space="0" w:color="auto"/>
              </w:divBdr>
              <w:divsChild>
                <w:div w:id="947201100">
                  <w:marLeft w:val="0"/>
                  <w:marRight w:val="0"/>
                  <w:marTop w:val="0"/>
                  <w:marBottom w:val="0"/>
                  <w:divBdr>
                    <w:top w:val="none" w:sz="0" w:space="0" w:color="auto"/>
                    <w:left w:val="none" w:sz="0" w:space="0" w:color="auto"/>
                    <w:bottom w:val="none" w:sz="0" w:space="0" w:color="auto"/>
                    <w:right w:val="none" w:sz="0" w:space="0" w:color="auto"/>
                  </w:divBdr>
                  <w:divsChild>
                    <w:div w:id="1187527015">
                      <w:marLeft w:val="0"/>
                      <w:marRight w:val="0"/>
                      <w:marTop w:val="0"/>
                      <w:marBottom w:val="0"/>
                      <w:divBdr>
                        <w:top w:val="none" w:sz="0" w:space="0" w:color="auto"/>
                        <w:left w:val="none" w:sz="0" w:space="0" w:color="auto"/>
                        <w:bottom w:val="none" w:sz="0" w:space="0" w:color="auto"/>
                        <w:right w:val="none" w:sz="0" w:space="0" w:color="auto"/>
                      </w:divBdr>
                      <w:divsChild>
                        <w:div w:id="1861356376">
                          <w:marLeft w:val="0"/>
                          <w:marRight w:val="0"/>
                          <w:marTop w:val="0"/>
                          <w:marBottom w:val="0"/>
                          <w:divBdr>
                            <w:top w:val="none" w:sz="0" w:space="0" w:color="auto"/>
                            <w:left w:val="none" w:sz="0" w:space="0" w:color="auto"/>
                            <w:bottom w:val="none" w:sz="0" w:space="0" w:color="auto"/>
                            <w:right w:val="none" w:sz="0" w:space="0" w:color="auto"/>
                          </w:divBdr>
                        </w:div>
                        <w:div w:id="312872654">
                          <w:marLeft w:val="0"/>
                          <w:marRight w:val="0"/>
                          <w:marTop w:val="0"/>
                          <w:marBottom w:val="0"/>
                          <w:divBdr>
                            <w:top w:val="none" w:sz="0" w:space="0" w:color="auto"/>
                            <w:left w:val="none" w:sz="0" w:space="0" w:color="auto"/>
                            <w:bottom w:val="none" w:sz="0" w:space="0" w:color="auto"/>
                            <w:right w:val="none" w:sz="0" w:space="0" w:color="auto"/>
                          </w:divBdr>
                        </w:div>
                        <w:div w:id="2018068895">
                          <w:marLeft w:val="0"/>
                          <w:marRight w:val="0"/>
                          <w:marTop w:val="0"/>
                          <w:marBottom w:val="0"/>
                          <w:divBdr>
                            <w:top w:val="none" w:sz="0" w:space="0" w:color="auto"/>
                            <w:left w:val="none" w:sz="0" w:space="0" w:color="auto"/>
                            <w:bottom w:val="none" w:sz="0" w:space="0" w:color="auto"/>
                            <w:right w:val="none" w:sz="0" w:space="0" w:color="auto"/>
                          </w:divBdr>
                        </w:div>
                        <w:div w:id="110629894">
                          <w:marLeft w:val="0"/>
                          <w:marRight w:val="0"/>
                          <w:marTop w:val="0"/>
                          <w:marBottom w:val="0"/>
                          <w:divBdr>
                            <w:top w:val="none" w:sz="0" w:space="0" w:color="auto"/>
                            <w:left w:val="none" w:sz="0" w:space="0" w:color="auto"/>
                            <w:bottom w:val="none" w:sz="0" w:space="0" w:color="auto"/>
                            <w:right w:val="none" w:sz="0" w:space="0" w:color="auto"/>
                          </w:divBdr>
                        </w:div>
                        <w:div w:id="909538902">
                          <w:marLeft w:val="0"/>
                          <w:marRight w:val="0"/>
                          <w:marTop w:val="0"/>
                          <w:marBottom w:val="0"/>
                          <w:divBdr>
                            <w:top w:val="none" w:sz="0" w:space="0" w:color="auto"/>
                            <w:left w:val="none" w:sz="0" w:space="0" w:color="auto"/>
                            <w:bottom w:val="none" w:sz="0" w:space="0" w:color="auto"/>
                            <w:right w:val="none" w:sz="0" w:space="0" w:color="auto"/>
                          </w:divBdr>
                        </w:div>
                        <w:div w:id="2108306931">
                          <w:marLeft w:val="0"/>
                          <w:marRight w:val="0"/>
                          <w:marTop w:val="0"/>
                          <w:marBottom w:val="0"/>
                          <w:divBdr>
                            <w:top w:val="none" w:sz="0" w:space="0" w:color="auto"/>
                            <w:left w:val="none" w:sz="0" w:space="0" w:color="auto"/>
                            <w:bottom w:val="none" w:sz="0" w:space="0" w:color="auto"/>
                            <w:right w:val="none" w:sz="0" w:space="0" w:color="auto"/>
                          </w:divBdr>
                        </w:div>
                        <w:div w:id="1282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rda.ny.gov/All-Programs/Programs/Clean-Energy-Workforce-Development/NYS-Clean-Energy-Internships/Prospective-Int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ustainableWestchest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Amundsen</dc:creator>
  <cp:keywords/>
  <dc:description/>
  <cp:lastModifiedBy>Jasmine</cp:lastModifiedBy>
  <cp:revision>4</cp:revision>
  <cp:lastPrinted>2020-08-13T21:51:00Z</cp:lastPrinted>
  <dcterms:created xsi:type="dcterms:W3CDTF">2021-01-07T18:08:00Z</dcterms:created>
  <dcterms:modified xsi:type="dcterms:W3CDTF">2021-01-14T18:34:00Z</dcterms:modified>
</cp:coreProperties>
</file>