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EE9" w:rsidRDefault="003A7FF5" w:rsidP="00F23EE9">
      <w:pPr>
        <w:ind w:right="-270" w:hanging="270"/>
        <w:rPr>
          <w:b/>
          <w:color w:val="70AD47" w:themeColor="accent6"/>
          <w:sz w:val="36"/>
          <w:szCs w:val="36"/>
        </w:rPr>
      </w:pPr>
      <w:r>
        <w:rPr>
          <w:noProof/>
        </w:rPr>
        <mc:AlternateContent>
          <mc:Choice Requires="wps">
            <w:drawing>
              <wp:anchor distT="0" distB="0" distL="114300" distR="114300" simplePos="0" relativeHeight="251659264" behindDoc="1" locked="0" layoutInCell="1" allowOverlap="1">
                <wp:simplePos x="0" y="0"/>
                <wp:positionH relativeFrom="column">
                  <wp:posOffset>-266700</wp:posOffset>
                </wp:positionH>
                <wp:positionV relativeFrom="paragraph">
                  <wp:posOffset>-57149</wp:posOffset>
                </wp:positionV>
                <wp:extent cx="6819900" cy="1581150"/>
                <wp:effectExtent l="19050" t="19050" r="19050" b="19050"/>
                <wp:wrapNone/>
                <wp:docPr id="3" name="Rectangle 3"/>
                <wp:cNvGraphicFramePr/>
                <a:graphic xmlns:a="http://schemas.openxmlformats.org/drawingml/2006/main">
                  <a:graphicData uri="http://schemas.microsoft.com/office/word/2010/wordprocessingShape">
                    <wps:wsp>
                      <wps:cNvSpPr/>
                      <wps:spPr>
                        <a:xfrm>
                          <a:off x="0" y="0"/>
                          <a:ext cx="6819900" cy="1581150"/>
                        </a:xfrm>
                        <a:prstGeom prst="rect">
                          <a:avLst/>
                        </a:prstGeom>
                        <a:noFill/>
                        <a:ln w="28575">
                          <a:solidFill>
                            <a:schemeClr val="accent6"/>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96BA39" id="Rectangle 3" o:spid="_x0000_s1026" style="position:absolute;margin-left:-21pt;margin-top:-4.5pt;width:537pt;height:124.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" filled="f" strokecolor="#70ad47 [3209]" strokeweight="2.25pt"/>
            </w:pict>
          </mc:Fallback>
        </mc:AlternateContent>
      </w:r>
      <w:r w:rsidR="00F34D02">
        <w:rPr>
          <w:noProof/>
        </w:rPr>
        <w:drawing>
          <wp:anchor distT="0" distB="0" distL="114300" distR="114300" simplePos="0" relativeHeight="251658240" behindDoc="0" locked="0" layoutInCell="1" allowOverlap="1">
            <wp:simplePos x="0" y="0"/>
            <wp:positionH relativeFrom="column">
              <wp:posOffset>-158750</wp:posOffset>
            </wp:positionH>
            <wp:positionV relativeFrom="paragraph">
              <wp:posOffset>69850</wp:posOffset>
            </wp:positionV>
            <wp:extent cx="1332230" cy="1289050"/>
            <wp:effectExtent l="0" t="0" r="127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 logo vertic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2230" cy="1289050"/>
                    </a:xfrm>
                    <a:prstGeom prst="rect">
                      <a:avLst/>
                    </a:prstGeom>
                  </pic:spPr>
                </pic:pic>
              </a:graphicData>
            </a:graphic>
            <wp14:sizeRelH relativeFrom="margin">
              <wp14:pctWidth>0</wp14:pctWidth>
            </wp14:sizeRelH>
            <wp14:sizeRelV relativeFrom="margin">
              <wp14:pctHeight>0</wp14:pctHeight>
            </wp14:sizeRelV>
          </wp:anchor>
        </w:drawing>
      </w:r>
      <w:r w:rsidR="00702563">
        <w:rPr>
          <w:b/>
          <w:color w:val="70AD47" w:themeColor="accent6"/>
          <w:sz w:val="36"/>
          <w:szCs w:val="36"/>
        </w:rPr>
        <w:t>CLEAN ENERGY</w:t>
      </w:r>
      <w:r w:rsidR="001074DD">
        <w:rPr>
          <w:b/>
          <w:color w:val="70AD47" w:themeColor="accent6"/>
          <w:sz w:val="36"/>
          <w:szCs w:val="36"/>
        </w:rPr>
        <w:t xml:space="preserve"> </w:t>
      </w:r>
      <w:r w:rsidR="00702563">
        <w:rPr>
          <w:b/>
          <w:color w:val="70AD47" w:themeColor="accent6"/>
          <w:sz w:val="36"/>
          <w:szCs w:val="36"/>
        </w:rPr>
        <w:t>INTERNSHIP</w:t>
      </w:r>
    </w:p>
    <w:p w:rsidR="000121C0" w:rsidRPr="000121C0" w:rsidRDefault="000121C0" w:rsidP="00F23EE9">
      <w:pPr>
        <w:ind w:right="-270" w:hanging="270"/>
        <w:rPr>
          <w:rFonts w:eastAsia="Times New Roman" w:cstheme="minorHAnsi"/>
          <w:color w:val="4472C4" w:themeColor="accent5"/>
          <w:sz w:val="28"/>
          <w:szCs w:val="28"/>
        </w:rPr>
      </w:pPr>
      <w:r w:rsidRPr="000121C0">
        <w:rPr>
          <w:b/>
          <w:color w:val="70AD47" w:themeColor="accent6"/>
          <w:sz w:val="28"/>
          <w:szCs w:val="28"/>
        </w:rPr>
        <w:t xml:space="preserve">MARKETING </w:t>
      </w:r>
      <w:r>
        <w:rPr>
          <w:b/>
          <w:color w:val="70AD47" w:themeColor="accent6"/>
          <w:sz w:val="28"/>
          <w:szCs w:val="28"/>
        </w:rPr>
        <w:t>&amp; COMMUNICATIONS</w:t>
      </w:r>
      <w:r w:rsidR="00394B6D">
        <w:rPr>
          <w:b/>
          <w:color w:val="70AD47" w:themeColor="accent6"/>
          <w:sz w:val="28"/>
          <w:szCs w:val="28"/>
        </w:rPr>
        <w:t xml:space="preserve"> </w:t>
      </w:r>
      <w:r w:rsidR="00AA7825">
        <w:rPr>
          <w:b/>
          <w:color w:val="70AD47" w:themeColor="accent6"/>
          <w:sz w:val="28"/>
          <w:szCs w:val="28"/>
        </w:rPr>
        <w:t>INTERN</w:t>
      </w:r>
      <w:bookmarkStart w:id="0" w:name="_GoBack"/>
      <w:bookmarkEnd w:id="0"/>
    </w:p>
    <w:p w:rsidR="0003685F" w:rsidRPr="004B7FB0" w:rsidRDefault="0003685F" w:rsidP="003A7FF5">
      <w:pPr>
        <w:ind w:left="2160" w:right="-270"/>
        <w:rPr>
          <w:rFonts w:eastAsia="Times New Roman" w:cstheme="minorHAnsi"/>
          <w:color w:val="000000"/>
        </w:rPr>
      </w:pPr>
      <w:r w:rsidRPr="004B7FB0">
        <w:rPr>
          <w:rFonts w:eastAsia="Times New Roman" w:cstheme="minorHAnsi"/>
          <w:b/>
          <w:bCs/>
          <w:color w:val="000000"/>
        </w:rPr>
        <w:t>Hours:</w:t>
      </w:r>
      <w:r w:rsidRPr="004B7FB0">
        <w:rPr>
          <w:rFonts w:eastAsia="Times New Roman" w:cstheme="minorHAnsi"/>
          <w:color w:val="000000"/>
        </w:rPr>
        <w:t> Flexible.</w:t>
      </w:r>
      <w:r w:rsidR="009E495A" w:rsidRPr="004B7FB0">
        <w:rPr>
          <w:rFonts w:eastAsia="Times New Roman" w:cstheme="minorHAnsi"/>
          <w:color w:val="000000"/>
        </w:rPr>
        <w:t xml:space="preserve"> </w:t>
      </w:r>
      <w:r w:rsidR="009E495A" w:rsidRPr="004B7FB0">
        <w:rPr>
          <w:rFonts w:cstheme="minorHAnsi"/>
          <w:bCs/>
        </w:rPr>
        <w:t>15-18 hours a week for full time students. Eligible interns not taking classes can work up to 40 hours per week</w:t>
      </w:r>
      <w:r w:rsidR="003A7FF5">
        <w:rPr>
          <w:rFonts w:cstheme="minorHAnsi"/>
          <w:bCs/>
        </w:rPr>
        <w:t xml:space="preserve">. PT or FT interns may participate in this program up to </w:t>
      </w:r>
      <w:r w:rsidR="002937F1">
        <w:rPr>
          <w:rFonts w:cstheme="minorHAnsi"/>
          <w:bCs/>
        </w:rPr>
        <w:t>a total of 960 hours</w:t>
      </w:r>
      <w:r w:rsidR="009E495A" w:rsidRPr="004B7FB0">
        <w:rPr>
          <w:rFonts w:cstheme="minorHAnsi"/>
          <w:bCs/>
        </w:rPr>
        <w:t xml:space="preserve">. </w:t>
      </w:r>
      <w:r w:rsidRPr="004B7FB0">
        <w:rPr>
          <w:rFonts w:eastAsia="Times New Roman" w:cstheme="minorHAnsi"/>
          <w:color w:val="000000"/>
        </w:rPr>
        <w:t xml:space="preserve"> </w:t>
      </w:r>
      <w:r w:rsidR="000E1C38" w:rsidRPr="004B7FB0">
        <w:rPr>
          <w:rFonts w:eastAsia="Times New Roman" w:cstheme="minorHAnsi"/>
          <w:color w:val="000000"/>
        </w:rPr>
        <w:br/>
      </w:r>
      <w:r w:rsidR="000E1C38" w:rsidRPr="004B7FB0">
        <w:rPr>
          <w:rFonts w:eastAsia="Times New Roman" w:cstheme="minorHAnsi"/>
          <w:b/>
          <w:color w:val="000000"/>
        </w:rPr>
        <w:t xml:space="preserve">Location(s): </w:t>
      </w:r>
      <w:r w:rsidR="000E1C38" w:rsidRPr="004B7FB0">
        <w:rPr>
          <w:rFonts w:eastAsia="Times New Roman" w:cstheme="minorHAnsi"/>
          <w:color w:val="000000"/>
        </w:rPr>
        <w:t xml:space="preserve">Mount </w:t>
      </w:r>
      <w:proofErr w:type="spellStart"/>
      <w:r w:rsidR="000E1C38" w:rsidRPr="004B7FB0">
        <w:rPr>
          <w:rFonts w:eastAsia="Times New Roman" w:cstheme="minorHAnsi"/>
          <w:color w:val="000000"/>
        </w:rPr>
        <w:t>Kisco</w:t>
      </w:r>
      <w:proofErr w:type="spellEnd"/>
      <w:r w:rsidR="000E1C38" w:rsidRPr="004B7FB0">
        <w:rPr>
          <w:rFonts w:eastAsia="Times New Roman" w:cstheme="minorHAnsi"/>
          <w:color w:val="000000"/>
        </w:rPr>
        <w:t xml:space="preserve">, NY and </w:t>
      </w:r>
      <w:r w:rsidR="001074DD">
        <w:rPr>
          <w:rFonts w:eastAsia="Times New Roman" w:cstheme="minorHAnsi"/>
          <w:color w:val="000000"/>
        </w:rPr>
        <w:t xml:space="preserve">currently </w:t>
      </w:r>
      <w:r w:rsidR="000E1C38" w:rsidRPr="004B7FB0">
        <w:rPr>
          <w:rFonts w:eastAsia="Times New Roman" w:cstheme="minorHAnsi"/>
          <w:color w:val="000000"/>
        </w:rPr>
        <w:t xml:space="preserve">remote via zoom, </w:t>
      </w:r>
      <w:proofErr w:type="spellStart"/>
      <w:r w:rsidR="000E1C38" w:rsidRPr="004B7FB0">
        <w:rPr>
          <w:rFonts w:eastAsia="Times New Roman" w:cstheme="minorHAnsi"/>
          <w:color w:val="000000"/>
        </w:rPr>
        <w:t>etc</w:t>
      </w:r>
      <w:proofErr w:type="spellEnd"/>
    </w:p>
    <w:p w:rsidR="007E7198" w:rsidRPr="00136243" w:rsidRDefault="007E7198" w:rsidP="00355774">
      <w:pPr>
        <w:shd w:val="clear" w:color="auto" w:fill="FFFFFF"/>
        <w:spacing w:after="240" w:line="240" w:lineRule="auto"/>
        <w:ind w:left="-270" w:right="-720"/>
        <w:rPr>
          <w:rFonts w:ascii="Helvetica" w:eastAsia="Times New Roman" w:hAnsi="Helvetica" w:cs="Helvetica"/>
          <w:color w:val="000000"/>
        </w:rPr>
      </w:pPr>
      <w:r>
        <w:rPr>
          <w:rFonts w:ascii="Helvetica" w:eastAsia="Times New Roman" w:hAnsi="Helvetica" w:cs="Helvetica"/>
          <w:b/>
          <w:color w:val="4472C4" w:themeColor="accent5"/>
          <w:sz w:val="21"/>
          <w:szCs w:val="21"/>
        </w:rPr>
        <w:br/>
      </w:r>
      <w:r w:rsidRPr="00355774">
        <w:rPr>
          <w:rFonts w:eastAsia="Times New Roman" w:cstheme="minorHAnsi"/>
          <w:b/>
          <w:color w:val="4472C4" w:themeColor="accent5"/>
          <w:sz w:val="24"/>
          <w:szCs w:val="24"/>
        </w:rPr>
        <w:t xml:space="preserve">The </w:t>
      </w:r>
      <w:r w:rsidR="0083426B" w:rsidRPr="00355774">
        <w:rPr>
          <w:rFonts w:eastAsia="Times New Roman" w:cstheme="minorHAnsi"/>
          <w:b/>
          <w:color w:val="4472C4" w:themeColor="accent5"/>
          <w:sz w:val="24"/>
          <w:szCs w:val="24"/>
        </w:rPr>
        <w:t>O</w:t>
      </w:r>
      <w:r w:rsidRPr="00355774">
        <w:rPr>
          <w:rFonts w:eastAsia="Times New Roman" w:cstheme="minorHAnsi"/>
          <w:b/>
          <w:color w:val="4472C4" w:themeColor="accent5"/>
          <w:sz w:val="24"/>
          <w:szCs w:val="24"/>
        </w:rPr>
        <w:t>rganization</w:t>
      </w:r>
      <w:r w:rsidR="00CD480A" w:rsidRPr="00136243">
        <w:rPr>
          <w:rFonts w:ascii="Helvetica" w:eastAsia="Times New Roman" w:hAnsi="Helvetica" w:cs="Helvetica"/>
          <w:b/>
          <w:color w:val="4472C4" w:themeColor="accent5"/>
        </w:rPr>
        <w:br/>
      </w:r>
      <w:r w:rsidR="0003685F" w:rsidRPr="00355774">
        <w:rPr>
          <w:rFonts w:eastAsia="Times New Roman" w:cstheme="minorHAnsi"/>
          <w:b/>
          <w:color w:val="000000"/>
        </w:rPr>
        <w:t>Sustainable Westchester</w:t>
      </w:r>
      <w:r w:rsidR="0003685F" w:rsidRPr="00355774">
        <w:rPr>
          <w:rFonts w:eastAsia="Times New Roman" w:cstheme="minorHAnsi"/>
          <w:color w:val="000000"/>
        </w:rPr>
        <w:t xml:space="preserve"> is </w:t>
      </w:r>
      <w:r w:rsidRPr="00355774">
        <w:rPr>
          <w:rFonts w:eastAsia="Times New Roman" w:cstheme="minorHAnsi"/>
          <w:color w:val="000000"/>
        </w:rPr>
        <w:t>a nonprofit membership organization of Westchester County local Governments that facilitates effective collaboration on sustainability issues. The organization brings socially responsible, environmentally sound, and economically viable solutions that create healthy, resilient and sustainable communities.</w:t>
      </w:r>
      <w:r w:rsidRPr="00136243">
        <w:rPr>
          <w:rFonts w:ascii="Helvetica" w:eastAsia="Times New Roman" w:hAnsi="Helvetica" w:cs="Helvetica"/>
          <w:color w:val="000000"/>
        </w:rPr>
        <w:t xml:space="preserve"> </w:t>
      </w:r>
    </w:p>
    <w:p w:rsidR="00C57DDF" w:rsidRPr="00136243" w:rsidRDefault="00C57DDF" w:rsidP="007E7198">
      <w:pPr>
        <w:shd w:val="clear" w:color="auto" w:fill="FFFFFF"/>
        <w:spacing w:after="240" w:line="240" w:lineRule="auto"/>
        <w:ind w:left="-270"/>
        <w:rPr>
          <w:rFonts w:ascii="Helvetica" w:eastAsia="Times New Roman" w:hAnsi="Helvetica" w:cs="Helvetica"/>
          <w:color w:val="000000"/>
        </w:rPr>
        <w:sectPr w:rsidR="00C57DDF" w:rsidRPr="00136243" w:rsidSect="00BE6B03">
          <w:type w:val="continuous"/>
          <w:pgSz w:w="12240" w:h="15840"/>
          <w:pgMar w:top="270" w:right="1440" w:bottom="990" w:left="1170" w:header="720" w:footer="720" w:gutter="0"/>
          <w:cols w:space="720"/>
          <w:docGrid w:linePitch="360"/>
        </w:sectPr>
      </w:pPr>
    </w:p>
    <w:p w:rsidR="000121C0" w:rsidRDefault="00AE6058" w:rsidP="004B7FB0">
      <w:pPr>
        <w:spacing w:after="0" w:line="240" w:lineRule="auto"/>
        <w:rPr>
          <w:rFonts w:ascii="Calibri" w:eastAsia="Times New Roman" w:hAnsi="Calibri" w:cs="Calibri"/>
        </w:rPr>
      </w:pPr>
      <w:r w:rsidRPr="004B7FB0">
        <w:rPr>
          <w:rFonts w:eastAsia="Times New Roman" w:cstheme="minorHAnsi"/>
          <w:b/>
          <w:color w:val="4472C4" w:themeColor="accent5"/>
        </w:rPr>
        <w:t xml:space="preserve">The </w:t>
      </w:r>
      <w:r w:rsidR="00702563" w:rsidRPr="004B7FB0">
        <w:rPr>
          <w:rFonts w:eastAsia="Times New Roman" w:cstheme="minorHAnsi"/>
          <w:b/>
          <w:color w:val="4472C4" w:themeColor="accent5"/>
        </w:rPr>
        <w:t>Clean Energy</w:t>
      </w:r>
      <w:r w:rsidR="000121C0">
        <w:rPr>
          <w:rFonts w:eastAsia="Times New Roman" w:cstheme="minorHAnsi"/>
          <w:b/>
          <w:color w:val="4472C4" w:themeColor="accent5"/>
        </w:rPr>
        <w:t xml:space="preserve"> </w:t>
      </w:r>
      <w:r w:rsidR="00394B6D">
        <w:rPr>
          <w:rFonts w:eastAsia="Times New Roman" w:cstheme="minorHAnsi"/>
          <w:b/>
          <w:color w:val="4472C4" w:themeColor="accent5"/>
        </w:rPr>
        <w:t xml:space="preserve">Internship in </w:t>
      </w:r>
      <w:r w:rsidR="000121C0">
        <w:rPr>
          <w:rFonts w:eastAsia="Times New Roman" w:cstheme="minorHAnsi"/>
          <w:b/>
          <w:color w:val="4472C4" w:themeColor="accent5"/>
        </w:rPr>
        <w:t xml:space="preserve">Marketing </w:t>
      </w:r>
      <w:r w:rsidR="00394B6D">
        <w:rPr>
          <w:rFonts w:eastAsia="Times New Roman" w:cstheme="minorHAnsi"/>
          <w:b/>
          <w:color w:val="4472C4" w:themeColor="accent5"/>
        </w:rPr>
        <w:t>&amp; Communications</w:t>
      </w:r>
      <w:r w:rsidR="00CD480A" w:rsidRPr="004B7FB0">
        <w:rPr>
          <w:rFonts w:eastAsia="Times New Roman" w:cstheme="minorHAnsi"/>
          <w:b/>
          <w:color w:val="4472C4" w:themeColor="accent5"/>
        </w:rPr>
        <w:br/>
      </w:r>
      <w:proofErr w:type="gramStart"/>
      <w:r w:rsidR="004B7FB0" w:rsidRPr="004B7FB0">
        <w:rPr>
          <w:rFonts w:ascii="Calibri" w:eastAsia="Times New Roman" w:hAnsi="Calibri" w:cs="Calibri"/>
        </w:rPr>
        <w:t>This</w:t>
      </w:r>
      <w:proofErr w:type="gramEnd"/>
      <w:r w:rsidR="004B7FB0" w:rsidRPr="004B7FB0">
        <w:rPr>
          <w:rFonts w:ascii="Calibri" w:eastAsia="Times New Roman" w:hAnsi="Calibri" w:cs="Calibri"/>
        </w:rPr>
        <w:t xml:space="preserve"> position reports to the </w:t>
      </w:r>
      <w:r w:rsidR="000121C0">
        <w:rPr>
          <w:rFonts w:ascii="Calibri" w:eastAsia="Times New Roman" w:hAnsi="Calibri" w:cs="Calibri"/>
        </w:rPr>
        <w:t xml:space="preserve">Director of Marketing, Communications and Outreach and will assist with development of </w:t>
      </w:r>
      <w:r w:rsidR="00394B6D">
        <w:rPr>
          <w:rFonts w:ascii="Calibri" w:eastAsia="Times New Roman" w:hAnsi="Calibri" w:cs="Calibri"/>
        </w:rPr>
        <w:t xml:space="preserve">various </w:t>
      </w:r>
      <w:r w:rsidR="000121C0">
        <w:rPr>
          <w:rFonts w:ascii="Calibri" w:eastAsia="Times New Roman" w:hAnsi="Calibri" w:cs="Calibri"/>
        </w:rPr>
        <w:t>renewable energy</w:t>
      </w:r>
      <w:r w:rsidR="00394B6D">
        <w:rPr>
          <w:rFonts w:ascii="Calibri" w:eastAsia="Times New Roman" w:hAnsi="Calibri" w:cs="Calibri"/>
        </w:rPr>
        <w:t xml:space="preserve"> projects to advance knowledge of clean energy initiatives</w:t>
      </w:r>
      <w:r w:rsidR="000121C0">
        <w:rPr>
          <w:rFonts w:ascii="Calibri" w:eastAsia="Times New Roman" w:hAnsi="Calibri" w:cs="Calibri"/>
        </w:rPr>
        <w:t>.</w:t>
      </w:r>
    </w:p>
    <w:p w:rsidR="000121C0" w:rsidRDefault="000121C0" w:rsidP="004B7FB0">
      <w:pPr>
        <w:spacing w:after="0" w:line="240" w:lineRule="auto"/>
        <w:rPr>
          <w:rFonts w:ascii="Calibri" w:eastAsia="Times New Roman" w:hAnsi="Calibri" w:cs="Calibri"/>
        </w:rPr>
      </w:pPr>
      <w:r w:rsidRPr="00355774">
        <w:rPr>
          <w:rFonts w:eastAsia="Times New Roman" w:cstheme="minorHAnsi"/>
          <w:b/>
          <w:color w:val="000000"/>
        </w:rPr>
        <w:t>Successful candidates</w:t>
      </w:r>
      <w:r w:rsidRPr="00355774">
        <w:rPr>
          <w:rFonts w:eastAsia="Times New Roman" w:cstheme="minorHAnsi"/>
          <w:color w:val="000000"/>
        </w:rPr>
        <w:t xml:space="preserve"> will be excellent communicators, wi</w:t>
      </w:r>
      <w:r w:rsidR="00156E16">
        <w:rPr>
          <w:rFonts w:eastAsia="Times New Roman" w:cstheme="minorHAnsi"/>
          <w:color w:val="000000"/>
        </w:rPr>
        <w:t>th</w:t>
      </w:r>
      <w:r w:rsidRPr="00355774">
        <w:rPr>
          <w:rFonts w:eastAsia="Times New Roman" w:cstheme="minorHAnsi"/>
          <w:color w:val="000000"/>
        </w:rPr>
        <w:t xml:space="preserve"> a strong interest in environmental </w:t>
      </w:r>
      <w:r>
        <w:rPr>
          <w:rFonts w:eastAsia="Times New Roman" w:cstheme="minorHAnsi"/>
          <w:color w:val="000000"/>
        </w:rPr>
        <w:t xml:space="preserve">issues </w:t>
      </w:r>
      <w:r w:rsidRPr="00355774">
        <w:rPr>
          <w:rFonts w:eastAsia="Times New Roman" w:cstheme="minorHAnsi"/>
          <w:color w:val="000000"/>
        </w:rPr>
        <w:t>and will work with our team to achieve the following </w:t>
      </w:r>
      <w:r w:rsidRPr="00355774">
        <w:rPr>
          <w:rFonts w:eastAsia="Times New Roman" w:cstheme="minorHAnsi"/>
          <w:b/>
          <w:bCs/>
          <w:color w:val="000000"/>
        </w:rPr>
        <w:t>Program Goals</w:t>
      </w:r>
      <w:r w:rsidR="00BE6B03">
        <w:rPr>
          <w:rFonts w:eastAsia="Times New Roman" w:cstheme="minorHAnsi"/>
          <w:color w:val="000000"/>
        </w:rPr>
        <w:t>.</w:t>
      </w:r>
    </w:p>
    <w:p w:rsidR="000121C0" w:rsidRPr="000121C0" w:rsidRDefault="000121C0" w:rsidP="000121C0">
      <w:pPr>
        <w:pStyle w:val="ListParagraph"/>
        <w:numPr>
          <w:ilvl w:val="0"/>
          <w:numId w:val="17"/>
        </w:numPr>
        <w:spacing w:after="0" w:line="240" w:lineRule="auto"/>
        <w:rPr>
          <w:rFonts w:ascii="Calibri" w:eastAsia="Times New Roman" w:hAnsi="Calibri" w:cs="Calibri"/>
        </w:rPr>
      </w:pPr>
      <w:r w:rsidRPr="000121C0">
        <w:rPr>
          <w:rFonts w:ascii="Calibri" w:eastAsia="Times New Roman" w:hAnsi="Calibri" w:cs="Calibri"/>
        </w:rPr>
        <w:t>Assist with monitoring active programs and developing strategic and tactical ways to improve them</w:t>
      </w:r>
    </w:p>
    <w:p w:rsidR="000121C0" w:rsidRPr="000121C0" w:rsidRDefault="000121C0" w:rsidP="000121C0">
      <w:pPr>
        <w:pStyle w:val="ListParagraph"/>
        <w:numPr>
          <w:ilvl w:val="0"/>
          <w:numId w:val="17"/>
        </w:numPr>
        <w:spacing w:after="0" w:line="240" w:lineRule="auto"/>
        <w:rPr>
          <w:rFonts w:ascii="Calibri" w:eastAsia="Times New Roman" w:hAnsi="Calibri" w:cs="Calibri"/>
        </w:rPr>
      </w:pPr>
      <w:r w:rsidRPr="000121C0">
        <w:rPr>
          <w:rFonts w:ascii="Calibri" w:eastAsia="Times New Roman" w:hAnsi="Calibri" w:cs="Calibri"/>
        </w:rPr>
        <w:t>Submit ideas for marketing programs designed to enhance and grow the organization’s umbrella brand and specific programs</w:t>
      </w:r>
    </w:p>
    <w:p w:rsidR="000121C0" w:rsidRPr="000121C0" w:rsidRDefault="000121C0" w:rsidP="000121C0">
      <w:pPr>
        <w:pStyle w:val="ListParagraph"/>
        <w:numPr>
          <w:ilvl w:val="0"/>
          <w:numId w:val="17"/>
        </w:numPr>
        <w:spacing w:after="0" w:line="240" w:lineRule="auto"/>
        <w:rPr>
          <w:rFonts w:ascii="Calibri" w:eastAsia="Times New Roman" w:hAnsi="Calibri" w:cs="Calibri"/>
        </w:rPr>
      </w:pPr>
      <w:r w:rsidRPr="000121C0">
        <w:rPr>
          <w:rFonts w:ascii="Calibri" w:eastAsia="Times New Roman" w:hAnsi="Calibri" w:cs="Calibri"/>
        </w:rPr>
        <w:t>Report directly to the Director of Marketing in collaboration with the product team to create strategies, campaigns and deliverables</w:t>
      </w:r>
    </w:p>
    <w:p w:rsidR="000121C0" w:rsidRPr="000121C0" w:rsidRDefault="000121C0" w:rsidP="000121C0">
      <w:pPr>
        <w:pStyle w:val="ListParagraph"/>
        <w:numPr>
          <w:ilvl w:val="0"/>
          <w:numId w:val="17"/>
        </w:numPr>
        <w:spacing w:after="0" w:line="240" w:lineRule="auto"/>
        <w:rPr>
          <w:rFonts w:ascii="Calibri" w:eastAsia="Times New Roman" w:hAnsi="Calibri" w:cs="Calibri"/>
        </w:rPr>
      </w:pPr>
      <w:r w:rsidRPr="000121C0">
        <w:rPr>
          <w:rFonts w:ascii="Calibri" w:eastAsia="Times New Roman" w:hAnsi="Calibri" w:cs="Calibri"/>
        </w:rPr>
        <w:t>Collaborate with member municipalities’ key environmental and sustainability committees as a brand ambassador to ideate and bring campaigns and programs to execution</w:t>
      </w:r>
    </w:p>
    <w:p w:rsidR="000121C0" w:rsidRDefault="000121C0" w:rsidP="000121C0">
      <w:pPr>
        <w:pStyle w:val="ListParagraph"/>
        <w:numPr>
          <w:ilvl w:val="0"/>
          <w:numId w:val="17"/>
        </w:numPr>
        <w:spacing w:after="0" w:line="240" w:lineRule="auto"/>
        <w:rPr>
          <w:rFonts w:ascii="Calibri" w:eastAsia="Times New Roman" w:hAnsi="Calibri" w:cs="Calibri"/>
        </w:rPr>
      </w:pPr>
      <w:r w:rsidRPr="000121C0">
        <w:rPr>
          <w:rFonts w:ascii="Calibri" w:eastAsia="Times New Roman" w:hAnsi="Calibri" w:cs="Calibri"/>
        </w:rPr>
        <w:t>Act as a resource to assist with completion of large projects.</w:t>
      </w:r>
    </w:p>
    <w:p w:rsidR="00156E16" w:rsidRDefault="00156E16" w:rsidP="00156E16">
      <w:pPr>
        <w:spacing w:after="0" w:line="240" w:lineRule="auto"/>
        <w:rPr>
          <w:rFonts w:ascii="Calibri" w:eastAsia="Times New Roman" w:hAnsi="Calibri" w:cs="Calibri"/>
          <w:b/>
        </w:rPr>
      </w:pPr>
    </w:p>
    <w:p w:rsidR="00156E16" w:rsidRDefault="00156E16" w:rsidP="00156E16">
      <w:pPr>
        <w:spacing w:after="0" w:line="240" w:lineRule="auto"/>
        <w:rPr>
          <w:rFonts w:ascii="Calibri" w:eastAsia="Times New Roman" w:hAnsi="Calibri" w:cs="Calibri"/>
          <w:b/>
        </w:rPr>
      </w:pPr>
      <w:r w:rsidRPr="00156E16">
        <w:rPr>
          <w:rFonts w:ascii="Calibri" w:eastAsia="Times New Roman" w:hAnsi="Calibri" w:cs="Calibri"/>
          <w:b/>
        </w:rPr>
        <w:t>Skillset required</w:t>
      </w:r>
    </w:p>
    <w:p w:rsidR="00156E16" w:rsidRPr="00156E16" w:rsidRDefault="00156E16" w:rsidP="00156E16">
      <w:pPr>
        <w:pStyle w:val="ListParagraph"/>
        <w:numPr>
          <w:ilvl w:val="0"/>
          <w:numId w:val="18"/>
        </w:numPr>
        <w:spacing w:after="0" w:line="240" w:lineRule="auto"/>
        <w:rPr>
          <w:rFonts w:ascii="Calibri" w:eastAsia="Times New Roman" w:hAnsi="Calibri" w:cs="Calibri"/>
          <w:b/>
        </w:rPr>
      </w:pPr>
      <w:r>
        <w:rPr>
          <w:rFonts w:ascii="Calibri" w:eastAsia="Times New Roman" w:hAnsi="Calibri" w:cs="Calibri"/>
        </w:rPr>
        <w:t>Knowledge of marketing strategies, including continuing education of new marketing tactics and tools</w:t>
      </w:r>
    </w:p>
    <w:p w:rsidR="00156E16" w:rsidRPr="00156E16" w:rsidRDefault="00156E16" w:rsidP="00156E16">
      <w:pPr>
        <w:pStyle w:val="ListParagraph"/>
        <w:numPr>
          <w:ilvl w:val="0"/>
          <w:numId w:val="18"/>
        </w:numPr>
        <w:spacing w:after="0" w:line="240" w:lineRule="auto"/>
        <w:rPr>
          <w:rFonts w:ascii="Calibri" w:eastAsia="Times New Roman" w:hAnsi="Calibri" w:cs="Calibri"/>
          <w:b/>
        </w:rPr>
      </w:pPr>
      <w:r>
        <w:rPr>
          <w:rFonts w:ascii="Calibri" w:eastAsia="Times New Roman" w:hAnsi="Calibri" w:cs="Calibri"/>
        </w:rPr>
        <w:t>Strong written and verbal communication</w:t>
      </w:r>
    </w:p>
    <w:p w:rsidR="00156E16" w:rsidRPr="00156E16" w:rsidRDefault="00156E16" w:rsidP="00156E16">
      <w:pPr>
        <w:pStyle w:val="ListParagraph"/>
        <w:numPr>
          <w:ilvl w:val="0"/>
          <w:numId w:val="18"/>
        </w:numPr>
        <w:spacing w:after="0" w:line="240" w:lineRule="auto"/>
        <w:rPr>
          <w:rFonts w:ascii="Calibri" w:eastAsia="Times New Roman" w:hAnsi="Calibri" w:cs="Calibri"/>
          <w:b/>
        </w:rPr>
      </w:pPr>
      <w:r>
        <w:rPr>
          <w:rFonts w:ascii="Calibri" w:eastAsia="Times New Roman" w:hAnsi="Calibri" w:cs="Calibri"/>
        </w:rPr>
        <w:t>Ability to translate research into common language</w:t>
      </w:r>
    </w:p>
    <w:p w:rsidR="00156E16" w:rsidRPr="00156E16" w:rsidRDefault="00156E16" w:rsidP="00156E16">
      <w:pPr>
        <w:pStyle w:val="ListParagraph"/>
        <w:numPr>
          <w:ilvl w:val="0"/>
          <w:numId w:val="18"/>
        </w:numPr>
        <w:spacing w:after="0" w:line="240" w:lineRule="auto"/>
        <w:rPr>
          <w:rFonts w:ascii="Calibri" w:eastAsia="Times New Roman" w:hAnsi="Calibri" w:cs="Calibri"/>
          <w:b/>
        </w:rPr>
      </w:pPr>
      <w:r>
        <w:rPr>
          <w:rFonts w:ascii="Calibri" w:eastAsia="Times New Roman" w:hAnsi="Calibri" w:cs="Calibri"/>
        </w:rPr>
        <w:t xml:space="preserve">Proficiency with </w:t>
      </w:r>
      <w:r w:rsidR="00394B6D">
        <w:rPr>
          <w:rFonts w:ascii="Calibri" w:eastAsia="Times New Roman" w:hAnsi="Calibri" w:cs="Calibri"/>
        </w:rPr>
        <w:t xml:space="preserve">(Microsoft) </w:t>
      </w:r>
      <w:r>
        <w:rPr>
          <w:rFonts w:ascii="Calibri" w:eastAsia="Times New Roman" w:hAnsi="Calibri" w:cs="Calibri"/>
        </w:rPr>
        <w:t>work processing, spreadsheet and presentation software</w:t>
      </w:r>
    </w:p>
    <w:p w:rsidR="00156E16" w:rsidRPr="00156E16" w:rsidRDefault="00156E16" w:rsidP="00156E16">
      <w:pPr>
        <w:pStyle w:val="ListParagraph"/>
        <w:numPr>
          <w:ilvl w:val="0"/>
          <w:numId w:val="18"/>
        </w:numPr>
        <w:spacing w:after="0" w:line="240" w:lineRule="auto"/>
        <w:rPr>
          <w:rFonts w:ascii="Calibri" w:eastAsia="Times New Roman" w:hAnsi="Calibri" w:cs="Calibri"/>
          <w:b/>
        </w:rPr>
      </w:pPr>
      <w:r>
        <w:rPr>
          <w:rFonts w:ascii="Calibri" w:eastAsia="Times New Roman" w:hAnsi="Calibri" w:cs="Calibri"/>
        </w:rPr>
        <w:t>Knowledge of graphic design programs a plus</w:t>
      </w:r>
    </w:p>
    <w:p w:rsidR="00156E16" w:rsidRPr="00156E16" w:rsidRDefault="00156E16" w:rsidP="00156E16">
      <w:pPr>
        <w:pStyle w:val="ListParagraph"/>
        <w:numPr>
          <w:ilvl w:val="0"/>
          <w:numId w:val="18"/>
        </w:numPr>
        <w:spacing w:after="0" w:line="240" w:lineRule="auto"/>
        <w:rPr>
          <w:rFonts w:ascii="Calibri" w:eastAsia="Times New Roman" w:hAnsi="Calibri" w:cs="Calibri"/>
          <w:b/>
        </w:rPr>
      </w:pPr>
      <w:r>
        <w:rPr>
          <w:rFonts w:ascii="Calibri" w:eastAsia="Times New Roman" w:hAnsi="Calibri" w:cs="Calibri"/>
        </w:rPr>
        <w:t>Aptitude with various social media platforms as well as the metric tracking tools</w:t>
      </w:r>
    </w:p>
    <w:p w:rsidR="00156E16" w:rsidRPr="00156E16" w:rsidRDefault="00156E16" w:rsidP="00156E16">
      <w:pPr>
        <w:pStyle w:val="ListParagraph"/>
        <w:numPr>
          <w:ilvl w:val="0"/>
          <w:numId w:val="18"/>
        </w:numPr>
        <w:spacing w:after="0" w:line="240" w:lineRule="auto"/>
        <w:rPr>
          <w:rFonts w:ascii="Calibri" w:eastAsia="Times New Roman" w:hAnsi="Calibri" w:cs="Calibri"/>
          <w:b/>
        </w:rPr>
      </w:pPr>
      <w:r>
        <w:rPr>
          <w:rFonts w:ascii="Calibri" w:eastAsia="Times New Roman" w:hAnsi="Calibri" w:cs="Calibri"/>
        </w:rPr>
        <w:t>Ability to learn and process information quickly</w:t>
      </w:r>
    </w:p>
    <w:p w:rsidR="00156E16" w:rsidRDefault="00156E16" w:rsidP="00156E16">
      <w:pPr>
        <w:pStyle w:val="ListParagraph"/>
        <w:numPr>
          <w:ilvl w:val="0"/>
          <w:numId w:val="18"/>
        </w:numPr>
        <w:spacing w:after="0" w:line="240" w:lineRule="auto"/>
        <w:rPr>
          <w:rFonts w:ascii="Calibri" w:eastAsia="Times New Roman" w:hAnsi="Calibri" w:cs="Calibri"/>
        </w:rPr>
      </w:pPr>
      <w:r w:rsidRPr="00156E16">
        <w:rPr>
          <w:rFonts w:ascii="Calibri" w:eastAsia="Times New Roman" w:hAnsi="Calibri" w:cs="Calibri"/>
        </w:rPr>
        <w:t>Exceptional organization, project and time management skills</w:t>
      </w:r>
    </w:p>
    <w:p w:rsidR="00BE6B03" w:rsidRPr="00156E16" w:rsidRDefault="00BE6B03" w:rsidP="00156E16">
      <w:pPr>
        <w:pStyle w:val="ListParagraph"/>
        <w:numPr>
          <w:ilvl w:val="0"/>
          <w:numId w:val="18"/>
        </w:numPr>
        <w:spacing w:after="0" w:line="240" w:lineRule="auto"/>
        <w:rPr>
          <w:rFonts w:ascii="Calibri" w:eastAsia="Times New Roman" w:hAnsi="Calibri" w:cs="Calibri"/>
        </w:rPr>
      </w:pPr>
      <w:r>
        <w:rPr>
          <w:rFonts w:ascii="Calibri" w:eastAsia="Times New Roman" w:hAnsi="Calibri" w:cs="Calibri"/>
        </w:rPr>
        <w:t>Ability to work remotely</w:t>
      </w:r>
    </w:p>
    <w:p w:rsidR="00825179" w:rsidRPr="00825179" w:rsidRDefault="00825179" w:rsidP="00825179">
      <w:pPr>
        <w:pStyle w:val="ListParagraph"/>
        <w:spacing w:after="0" w:line="240" w:lineRule="auto"/>
        <w:ind w:right="-720"/>
        <w:rPr>
          <w:rFonts w:cstheme="minorHAnsi"/>
          <w:b/>
        </w:rPr>
      </w:pPr>
    </w:p>
    <w:p w:rsidR="00156E16" w:rsidRPr="00156E16" w:rsidRDefault="003150BF" w:rsidP="00156E16">
      <w:pPr>
        <w:pStyle w:val="ListParagraph"/>
        <w:numPr>
          <w:ilvl w:val="0"/>
          <w:numId w:val="18"/>
        </w:numPr>
        <w:rPr>
          <w:rFonts w:cstheme="minorHAnsi"/>
        </w:rPr>
      </w:pPr>
      <w:r w:rsidRPr="00156E16">
        <w:rPr>
          <w:rFonts w:cstheme="minorHAnsi"/>
          <w:b/>
          <w:bCs/>
        </w:rPr>
        <w:t>Eligibility</w:t>
      </w:r>
      <w:r w:rsidR="00CD480A" w:rsidRPr="00156E16">
        <w:rPr>
          <w:rFonts w:cstheme="minorHAnsi"/>
          <w:b/>
          <w:bCs/>
        </w:rPr>
        <w:t xml:space="preserve">: </w:t>
      </w:r>
      <w:r w:rsidRPr="00156E16">
        <w:rPr>
          <w:rFonts w:cstheme="minorHAnsi"/>
          <w:b/>
        </w:rPr>
        <w:t>Students will be required to meet one of the fol</w:t>
      </w:r>
      <w:r w:rsidR="00156E16" w:rsidRPr="00156E16">
        <w:rPr>
          <w:rFonts w:cstheme="minorHAnsi"/>
          <w:b/>
        </w:rPr>
        <w:t>lowing eligibility requirements</w:t>
      </w:r>
    </w:p>
    <w:p w:rsidR="003150BF" w:rsidRPr="00156E16" w:rsidRDefault="003150BF" w:rsidP="00156E16">
      <w:pPr>
        <w:pStyle w:val="ListParagraph"/>
        <w:numPr>
          <w:ilvl w:val="0"/>
          <w:numId w:val="18"/>
        </w:numPr>
        <w:rPr>
          <w:rFonts w:cstheme="minorHAnsi"/>
        </w:rPr>
      </w:pPr>
      <w:r w:rsidRPr="00156E16">
        <w:rPr>
          <w:rFonts w:cstheme="minorHAnsi"/>
        </w:rPr>
        <w:t>A student attending or having attended a college or university located in New York State within the last calendar year;</w:t>
      </w:r>
    </w:p>
    <w:p w:rsidR="003150BF" w:rsidRPr="00355774" w:rsidRDefault="003150BF" w:rsidP="00355774">
      <w:pPr>
        <w:pStyle w:val="ListParagraph"/>
        <w:numPr>
          <w:ilvl w:val="0"/>
          <w:numId w:val="13"/>
        </w:numPr>
        <w:spacing w:after="0" w:line="240" w:lineRule="auto"/>
        <w:ind w:right="-720"/>
        <w:rPr>
          <w:rFonts w:cstheme="minorHAnsi"/>
        </w:rPr>
      </w:pPr>
      <w:r w:rsidRPr="00355774">
        <w:rPr>
          <w:rFonts w:cstheme="minorHAnsi"/>
        </w:rPr>
        <w:t>A New York State resident attending or having attended a college or university outside of New York State within the last calendar year; </w:t>
      </w:r>
    </w:p>
    <w:p w:rsidR="003150BF" w:rsidRPr="00355774" w:rsidRDefault="003150BF" w:rsidP="00355774">
      <w:pPr>
        <w:pStyle w:val="ListParagraph"/>
        <w:numPr>
          <w:ilvl w:val="0"/>
          <w:numId w:val="13"/>
        </w:numPr>
        <w:spacing w:after="0" w:line="240" w:lineRule="auto"/>
        <w:ind w:right="-720"/>
        <w:rPr>
          <w:rFonts w:cstheme="minorHAnsi"/>
        </w:rPr>
      </w:pPr>
      <w:r w:rsidRPr="00355774">
        <w:rPr>
          <w:rFonts w:cstheme="minorHAnsi"/>
        </w:rPr>
        <w:t>A 16- to 24-year-old participating in a work preparedness training program such as Board of Cooperative Educational Service (BOCES), technical high schools, AmeriCorps NCC, the Excelsior Conservation AmeriCorps, etc.; or</w:t>
      </w:r>
    </w:p>
    <w:p w:rsidR="004B7FB0" w:rsidRPr="00394B6D" w:rsidRDefault="003150BF" w:rsidP="00BE6B03">
      <w:pPr>
        <w:pStyle w:val="ListParagraph"/>
        <w:numPr>
          <w:ilvl w:val="0"/>
          <w:numId w:val="13"/>
        </w:numPr>
        <w:spacing w:after="0" w:line="240" w:lineRule="auto"/>
        <w:ind w:right="-720"/>
        <w:rPr>
          <w:rFonts w:cstheme="minorHAnsi"/>
        </w:rPr>
      </w:pPr>
      <w:r w:rsidRPr="00156E16">
        <w:rPr>
          <w:rFonts w:cstheme="minorHAnsi"/>
        </w:rPr>
        <w:t>A military veteran.</w:t>
      </w:r>
      <w:r w:rsidR="00CD480A" w:rsidRPr="00156E16">
        <w:rPr>
          <w:rFonts w:cstheme="minorHAnsi"/>
        </w:rPr>
        <w:br/>
      </w:r>
      <w:r w:rsidR="00CD480A" w:rsidRPr="00156E16">
        <w:rPr>
          <w:rFonts w:cstheme="minorHAnsi"/>
          <w:b/>
          <w:bCs/>
        </w:rPr>
        <w:t>To Apply:</w:t>
      </w:r>
      <w:r w:rsidR="00CD480A" w:rsidRPr="00156E16">
        <w:rPr>
          <w:rFonts w:cstheme="minorHAnsi"/>
          <w:bCs/>
        </w:rPr>
        <w:t xml:space="preserve"> Please forward your</w:t>
      </w:r>
      <w:r w:rsidR="00CD480A" w:rsidRPr="00156E16">
        <w:rPr>
          <w:rFonts w:cstheme="minorHAnsi"/>
        </w:rPr>
        <w:t xml:space="preserve"> resume and cover letter </w:t>
      </w:r>
      <w:r w:rsidR="00BE6B03">
        <w:rPr>
          <w:rFonts w:cstheme="minorHAnsi"/>
        </w:rPr>
        <w:t xml:space="preserve">to </w:t>
      </w:r>
      <w:r w:rsidR="00CD480A" w:rsidRPr="00156E16">
        <w:rPr>
          <w:rFonts w:cstheme="minorHAnsi"/>
        </w:rPr>
        <w:t xml:space="preserve"> </w:t>
      </w:r>
      <w:hyperlink r:id="rId6" w:history="1">
        <w:r w:rsidR="00CD480A" w:rsidRPr="00156E16">
          <w:rPr>
            <w:rStyle w:val="Hyperlink"/>
            <w:rFonts w:cstheme="minorHAnsi"/>
          </w:rPr>
          <w:t>HR@SustainableWestchester.org</w:t>
        </w:r>
      </w:hyperlink>
      <w:r w:rsidR="00CD480A" w:rsidRPr="00156E16">
        <w:rPr>
          <w:rFonts w:cstheme="minorHAnsi"/>
        </w:rPr>
        <w:t xml:space="preserve"> </w:t>
      </w:r>
      <w:r w:rsidR="00BE6B03">
        <w:rPr>
          <w:rFonts w:cstheme="minorHAnsi"/>
        </w:rPr>
        <w:br/>
      </w:r>
      <w:hyperlink r:id="rId7" w:history="1">
        <w:r w:rsidR="00CD480A" w:rsidRPr="00BE6B03">
          <w:rPr>
            <w:rStyle w:val="Hyperlink"/>
            <w:rFonts w:cstheme="minorHAnsi"/>
          </w:rPr>
          <w:t xml:space="preserve">Learn more about NYSERDA’s Clean Energy Internship </w:t>
        </w:r>
        <w:r w:rsidR="00BE6B03">
          <w:rPr>
            <w:rStyle w:val="Hyperlink"/>
            <w:rFonts w:cstheme="minorHAnsi"/>
          </w:rPr>
          <w:t xml:space="preserve">program </w:t>
        </w:r>
        <w:r w:rsidR="00CD480A" w:rsidRPr="00BE6B03">
          <w:rPr>
            <w:rStyle w:val="Hyperlink"/>
            <w:rFonts w:cstheme="minorHAnsi"/>
          </w:rPr>
          <w:t>here</w:t>
        </w:r>
      </w:hyperlink>
      <w:r w:rsidRPr="00BE6B03">
        <w:rPr>
          <w:rFonts w:ascii="Helvetica" w:hAnsi="Helvetica" w:cs="Helvetica"/>
          <w:sz w:val="18"/>
          <w:szCs w:val="18"/>
        </w:rPr>
        <w:t xml:space="preserve"> </w:t>
      </w:r>
    </w:p>
    <w:sectPr w:rsidR="004B7FB0" w:rsidRPr="00394B6D" w:rsidSect="00BE6B03">
      <w:type w:val="continuous"/>
      <w:pgSz w:w="12240" w:h="15840"/>
      <w:pgMar w:top="270" w:right="1440" w:bottom="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20E7"/>
    <w:multiLevelType w:val="multilevel"/>
    <w:tmpl w:val="E488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D6989"/>
    <w:multiLevelType w:val="hybridMultilevel"/>
    <w:tmpl w:val="6DAE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A16B0"/>
    <w:multiLevelType w:val="hybridMultilevel"/>
    <w:tmpl w:val="3D82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621D1"/>
    <w:multiLevelType w:val="multilevel"/>
    <w:tmpl w:val="1B50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5D52EE"/>
    <w:multiLevelType w:val="multilevel"/>
    <w:tmpl w:val="7EC0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D94FD8"/>
    <w:multiLevelType w:val="hybridMultilevel"/>
    <w:tmpl w:val="CCC8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AA7444"/>
    <w:multiLevelType w:val="hybridMultilevel"/>
    <w:tmpl w:val="D4C8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03BD1"/>
    <w:multiLevelType w:val="hybridMultilevel"/>
    <w:tmpl w:val="E8B4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D1474"/>
    <w:multiLevelType w:val="multilevel"/>
    <w:tmpl w:val="BE1C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804BCE"/>
    <w:multiLevelType w:val="multilevel"/>
    <w:tmpl w:val="B3D4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1F7392"/>
    <w:multiLevelType w:val="hybridMultilevel"/>
    <w:tmpl w:val="05EA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0015A"/>
    <w:multiLevelType w:val="hybridMultilevel"/>
    <w:tmpl w:val="F3EC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F0CB4"/>
    <w:multiLevelType w:val="hybridMultilevel"/>
    <w:tmpl w:val="2572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01D82"/>
    <w:multiLevelType w:val="multilevel"/>
    <w:tmpl w:val="8346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625F58"/>
    <w:multiLevelType w:val="hybridMultilevel"/>
    <w:tmpl w:val="E63E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91B42"/>
    <w:multiLevelType w:val="hybridMultilevel"/>
    <w:tmpl w:val="EAD8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6561DF"/>
    <w:multiLevelType w:val="multilevel"/>
    <w:tmpl w:val="DE7C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D32FD4"/>
    <w:multiLevelType w:val="multilevel"/>
    <w:tmpl w:val="23DE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CA6BBD"/>
    <w:multiLevelType w:val="hybridMultilevel"/>
    <w:tmpl w:val="3B1C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6"/>
  </w:num>
  <w:num w:numId="4">
    <w:abstractNumId w:val="4"/>
  </w:num>
  <w:num w:numId="5">
    <w:abstractNumId w:val="17"/>
  </w:num>
  <w:num w:numId="6">
    <w:abstractNumId w:val="15"/>
  </w:num>
  <w:num w:numId="7">
    <w:abstractNumId w:val="14"/>
  </w:num>
  <w:num w:numId="8">
    <w:abstractNumId w:val="12"/>
  </w:num>
  <w:num w:numId="9">
    <w:abstractNumId w:val="1"/>
  </w:num>
  <w:num w:numId="10">
    <w:abstractNumId w:val="11"/>
  </w:num>
  <w:num w:numId="11">
    <w:abstractNumId w:val="18"/>
  </w:num>
  <w:num w:numId="12">
    <w:abstractNumId w:val="6"/>
  </w:num>
  <w:num w:numId="13">
    <w:abstractNumId w:val="7"/>
  </w:num>
  <w:num w:numId="14">
    <w:abstractNumId w:val="8"/>
  </w:num>
  <w:num w:numId="15">
    <w:abstractNumId w:val="9"/>
  </w:num>
  <w:num w:numId="16">
    <w:abstractNumId w:val="0"/>
  </w:num>
  <w:num w:numId="17">
    <w:abstractNumId w:val="2"/>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CF"/>
    <w:rsid w:val="000121C0"/>
    <w:rsid w:val="0003685F"/>
    <w:rsid w:val="00066912"/>
    <w:rsid w:val="000E1C38"/>
    <w:rsid w:val="001074DD"/>
    <w:rsid w:val="00136243"/>
    <w:rsid w:val="00156E16"/>
    <w:rsid w:val="001F1EBE"/>
    <w:rsid w:val="002937F1"/>
    <w:rsid w:val="002B1C0F"/>
    <w:rsid w:val="003150BF"/>
    <w:rsid w:val="00355774"/>
    <w:rsid w:val="00394B6D"/>
    <w:rsid w:val="003A7FF5"/>
    <w:rsid w:val="004B7FB0"/>
    <w:rsid w:val="00552F3C"/>
    <w:rsid w:val="0061306C"/>
    <w:rsid w:val="00702563"/>
    <w:rsid w:val="0071459C"/>
    <w:rsid w:val="007E7198"/>
    <w:rsid w:val="00812B58"/>
    <w:rsid w:val="00825179"/>
    <w:rsid w:val="00831559"/>
    <w:rsid w:val="0083426B"/>
    <w:rsid w:val="008A3BBF"/>
    <w:rsid w:val="008C15C7"/>
    <w:rsid w:val="009B4A84"/>
    <w:rsid w:val="009E495A"/>
    <w:rsid w:val="00A0679F"/>
    <w:rsid w:val="00A41F2C"/>
    <w:rsid w:val="00A7120D"/>
    <w:rsid w:val="00AA00CF"/>
    <w:rsid w:val="00AA7825"/>
    <w:rsid w:val="00AD16A0"/>
    <w:rsid w:val="00AE6058"/>
    <w:rsid w:val="00AF02A7"/>
    <w:rsid w:val="00B75F3B"/>
    <w:rsid w:val="00BE6B03"/>
    <w:rsid w:val="00BF2B27"/>
    <w:rsid w:val="00C57DDF"/>
    <w:rsid w:val="00C66AD1"/>
    <w:rsid w:val="00CD480A"/>
    <w:rsid w:val="00E97EEF"/>
    <w:rsid w:val="00ED5C7F"/>
    <w:rsid w:val="00F23EE9"/>
    <w:rsid w:val="00F34D02"/>
    <w:rsid w:val="00F73C93"/>
    <w:rsid w:val="00FC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3C7A4"/>
  <w15:chartTrackingRefBased/>
  <w15:docId w15:val="{F5F1874B-6676-4175-93DD-EE55F7E0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0CF"/>
    <w:rPr>
      <w:color w:val="0000FF"/>
      <w:u w:val="single"/>
    </w:rPr>
  </w:style>
  <w:style w:type="paragraph" w:styleId="NormalWeb">
    <w:name w:val="Normal (Web)"/>
    <w:basedOn w:val="Normal"/>
    <w:uiPriority w:val="99"/>
    <w:semiHidden/>
    <w:unhideWhenUsed/>
    <w:rsid w:val="000368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6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278082">
      <w:bodyDiv w:val="1"/>
      <w:marLeft w:val="0"/>
      <w:marRight w:val="0"/>
      <w:marTop w:val="0"/>
      <w:marBottom w:val="0"/>
      <w:divBdr>
        <w:top w:val="none" w:sz="0" w:space="0" w:color="auto"/>
        <w:left w:val="none" w:sz="0" w:space="0" w:color="auto"/>
        <w:bottom w:val="none" w:sz="0" w:space="0" w:color="auto"/>
        <w:right w:val="none" w:sz="0" w:space="0" w:color="auto"/>
      </w:divBdr>
      <w:divsChild>
        <w:div w:id="1195579811">
          <w:marLeft w:val="0"/>
          <w:marRight w:val="0"/>
          <w:marTop w:val="0"/>
          <w:marBottom w:val="0"/>
          <w:divBdr>
            <w:top w:val="none" w:sz="0" w:space="0" w:color="auto"/>
            <w:left w:val="none" w:sz="0" w:space="0" w:color="auto"/>
            <w:bottom w:val="none" w:sz="0" w:space="0" w:color="auto"/>
            <w:right w:val="none" w:sz="0" w:space="0" w:color="auto"/>
          </w:divBdr>
          <w:divsChild>
            <w:div w:id="2101024701">
              <w:marLeft w:val="0"/>
              <w:marRight w:val="0"/>
              <w:marTop w:val="0"/>
              <w:marBottom w:val="0"/>
              <w:divBdr>
                <w:top w:val="none" w:sz="0" w:space="0" w:color="auto"/>
                <w:left w:val="none" w:sz="0" w:space="0" w:color="auto"/>
                <w:bottom w:val="none" w:sz="0" w:space="0" w:color="auto"/>
                <w:right w:val="none" w:sz="0" w:space="0" w:color="auto"/>
              </w:divBdr>
              <w:divsChild>
                <w:div w:id="947201100">
                  <w:marLeft w:val="0"/>
                  <w:marRight w:val="0"/>
                  <w:marTop w:val="0"/>
                  <w:marBottom w:val="0"/>
                  <w:divBdr>
                    <w:top w:val="none" w:sz="0" w:space="0" w:color="auto"/>
                    <w:left w:val="none" w:sz="0" w:space="0" w:color="auto"/>
                    <w:bottom w:val="none" w:sz="0" w:space="0" w:color="auto"/>
                    <w:right w:val="none" w:sz="0" w:space="0" w:color="auto"/>
                  </w:divBdr>
                  <w:divsChild>
                    <w:div w:id="1187527015">
                      <w:marLeft w:val="0"/>
                      <w:marRight w:val="0"/>
                      <w:marTop w:val="0"/>
                      <w:marBottom w:val="0"/>
                      <w:divBdr>
                        <w:top w:val="none" w:sz="0" w:space="0" w:color="auto"/>
                        <w:left w:val="none" w:sz="0" w:space="0" w:color="auto"/>
                        <w:bottom w:val="none" w:sz="0" w:space="0" w:color="auto"/>
                        <w:right w:val="none" w:sz="0" w:space="0" w:color="auto"/>
                      </w:divBdr>
                      <w:divsChild>
                        <w:div w:id="1861356376">
                          <w:marLeft w:val="0"/>
                          <w:marRight w:val="0"/>
                          <w:marTop w:val="0"/>
                          <w:marBottom w:val="0"/>
                          <w:divBdr>
                            <w:top w:val="none" w:sz="0" w:space="0" w:color="auto"/>
                            <w:left w:val="none" w:sz="0" w:space="0" w:color="auto"/>
                            <w:bottom w:val="none" w:sz="0" w:space="0" w:color="auto"/>
                            <w:right w:val="none" w:sz="0" w:space="0" w:color="auto"/>
                          </w:divBdr>
                        </w:div>
                        <w:div w:id="312872654">
                          <w:marLeft w:val="0"/>
                          <w:marRight w:val="0"/>
                          <w:marTop w:val="0"/>
                          <w:marBottom w:val="0"/>
                          <w:divBdr>
                            <w:top w:val="none" w:sz="0" w:space="0" w:color="auto"/>
                            <w:left w:val="none" w:sz="0" w:space="0" w:color="auto"/>
                            <w:bottom w:val="none" w:sz="0" w:space="0" w:color="auto"/>
                            <w:right w:val="none" w:sz="0" w:space="0" w:color="auto"/>
                          </w:divBdr>
                        </w:div>
                        <w:div w:id="2018068895">
                          <w:marLeft w:val="0"/>
                          <w:marRight w:val="0"/>
                          <w:marTop w:val="0"/>
                          <w:marBottom w:val="0"/>
                          <w:divBdr>
                            <w:top w:val="none" w:sz="0" w:space="0" w:color="auto"/>
                            <w:left w:val="none" w:sz="0" w:space="0" w:color="auto"/>
                            <w:bottom w:val="none" w:sz="0" w:space="0" w:color="auto"/>
                            <w:right w:val="none" w:sz="0" w:space="0" w:color="auto"/>
                          </w:divBdr>
                        </w:div>
                        <w:div w:id="110629894">
                          <w:marLeft w:val="0"/>
                          <w:marRight w:val="0"/>
                          <w:marTop w:val="0"/>
                          <w:marBottom w:val="0"/>
                          <w:divBdr>
                            <w:top w:val="none" w:sz="0" w:space="0" w:color="auto"/>
                            <w:left w:val="none" w:sz="0" w:space="0" w:color="auto"/>
                            <w:bottom w:val="none" w:sz="0" w:space="0" w:color="auto"/>
                            <w:right w:val="none" w:sz="0" w:space="0" w:color="auto"/>
                          </w:divBdr>
                        </w:div>
                        <w:div w:id="909538902">
                          <w:marLeft w:val="0"/>
                          <w:marRight w:val="0"/>
                          <w:marTop w:val="0"/>
                          <w:marBottom w:val="0"/>
                          <w:divBdr>
                            <w:top w:val="none" w:sz="0" w:space="0" w:color="auto"/>
                            <w:left w:val="none" w:sz="0" w:space="0" w:color="auto"/>
                            <w:bottom w:val="none" w:sz="0" w:space="0" w:color="auto"/>
                            <w:right w:val="none" w:sz="0" w:space="0" w:color="auto"/>
                          </w:divBdr>
                        </w:div>
                        <w:div w:id="2108306931">
                          <w:marLeft w:val="0"/>
                          <w:marRight w:val="0"/>
                          <w:marTop w:val="0"/>
                          <w:marBottom w:val="0"/>
                          <w:divBdr>
                            <w:top w:val="none" w:sz="0" w:space="0" w:color="auto"/>
                            <w:left w:val="none" w:sz="0" w:space="0" w:color="auto"/>
                            <w:bottom w:val="none" w:sz="0" w:space="0" w:color="auto"/>
                            <w:right w:val="none" w:sz="0" w:space="0" w:color="auto"/>
                          </w:divBdr>
                        </w:div>
                        <w:div w:id="12824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24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yserda.ny.gov/All-Programs/Programs/Clean-Energy-Workforce-Development/NYS-Clean-Energy-Internships/Prospective-Int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SustainableWestchester.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Amundsen</dc:creator>
  <cp:keywords/>
  <dc:description/>
  <cp:lastModifiedBy>Jenna Amundsen</cp:lastModifiedBy>
  <cp:revision>5</cp:revision>
  <cp:lastPrinted>2020-08-13T21:51:00Z</cp:lastPrinted>
  <dcterms:created xsi:type="dcterms:W3CDTF">2021-01-14T21:37:00Z</dcterms:created>
  <dcterms:modified xsi:type="dcterms:W3CDTF">2021-01-15T20:41:00Z</dcterms:modified>
</cp:coreProperties>
</file>